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49" w:rsidRDefault="00D54B49" w:rsidP="00D54B49">
      <w:pPr>
        <w:tabs>
          <w:tab w:val="left" w:pos="14656"/>
        </w:tabs>
        <w:overflowPunct w:val="0"/>
        <w:jc w:val="center"/>
        <w:textAlignment w:val="baseline"/>
        <w:rPr>
          <w:sz w:val="20"/>
          <w:lang w:eastAsia="lt-LT"/>
        </w:rPr>
      </w:pPr>
      <w:bookmarkStart w:id="0" w:name="_GoBack"/>
      <w:bookmarkEnd w:id="0"/>
    </w:p>
    <w:p w:rsidR="00D54B49" w:rsidRDefault="00D54B49" w:rsidP="00D54B49">
      <w:pPr>
        <w:tabs>
          <w:tab w:val="left" w:pos="14656"/>
        </w:tabs>
        <w:overflowPunct w:val="0"/>
        <w:jc w:val="center"/>
        <w:textAlignment w:val="baseline"/>
        <w:rPr>
          <w:b/>
          <w:szCs w:val="24"/>
          <w:lang w:eastAsia="lt-LT"/>
        </w:rPr>
      </w:pPr>
      <w:r>
        <w:rPr>
          <w:b/>
          <w:szCs w:val="24"/>
          <w:lang w:eastAsia="lt-LT"/>
        </w:rPr>
        <w:t>ALYTAUS „SAKALĖLIO“ PRADINĖ MOKYKLA</w:t>
      </w: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r>
        <w:rPr>
          <w:b/>
          <w:szCs w:val="24"/>
          <w:lang w:eastAsia="lt-LT"/>
        </w:rPr>
        <w:t xml:space="preserve">DIREKTORĖS VIRGINIJOS VITUNSKAITĖS </w:t>
      </w:r>
    </w:p>
    <w:p w:rsidR="00D54B49" w:rsidRDefault="00D54B49" w:rsidP="00D54B49">
      <w:pPr>
        <w:overflowPunct w:val="0"/>
        <w:jc w:val="center"/>
        <w:textAlignment w:val="baseline"/>
        <w:rPr>
          <w:b/>
          <w:szCs w:val="24"/>
          <w:lang w:eastAsia="lt-LT"/>
        </w:rPr>
      </w:pPr>
      <w:r>
        <w:rPr>
          <w:b/>
          <w:szCs w:val="24"/>
          <w:lang w:eastAsia="lt-LT"/>
        </w:rPr>
        <w:t>METŲ VEIKLOS ATASKAITA</w:t>
      </w:r>
    </w:p>
    <w:p w:rsidR="00D54B49" w:rsidRDefault="00D54B49" w:rsidP="00D54B49">
      <w:pPr>
        <w:overflowPunct w:val="0"/>
        <w:jc w:val="center"/>
        <w:textAlignment w:val="baseline"/>
        <w:rPr>
          <w:szCs w:val="24"/>
          <w:lang w:eastAsia="lt-LT"/>
        </w:rPr>
      </w:pPr>
    </w:p>
    <w:p w:rsidR="00D54B49" w:rsidRDefault="000E340D" w:rsidP="00D54B49">
      <w:pPr>
        <w:overflowPunct w:val="0"/>
        <w:jc w:val="center"/>
        <w:textAlignment w:val="baseline"/>
        <w:rPr>
          <w:szCs w:val="24"/>
          <w:lang w:eastAsia="lt-LT"/>
        </w:rPr>
      </w:pPr>
      <w:r>
        <w:rPr>
          <w:szCs w:val="24"/>
          <w:lang w:eastAsia="lt-LT"/>
        </w:rPr>
        <w:t>2020-02-04</w:t>
      </w:r>
      <w:r w:rsidR="00D54B49">
        <w:rPr>
          <w:szCs w:val="24"/>
          <w:lang w:eastAsia="lt-LT"/>
        </w:rPr>
        <w:t xml:space="preserve">  Nr. ________ </w:t>
      </w: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szCs w:val="24"/>
          <w:lang w:eastAsia="lt-LT"/>
        </w:rPr>
      </w:pPr>
      <w:r>
        <w:rPr>
          <w:szCs w:val="24"/>
          <w:lang w:eastAsia="lt-LT"/>
        </w:rPr>
        <w:t>Alytus</w:t>
      </w: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r>
        <w:rPr>
          <w:b/>
          <w:szCs w:val="24"/>
          <w:lang w:eastAsia="lt-LT"/>
        </w:rPr>
        <w:t>I SKYRIUS</w:t>
      </w:r>
    </w:p>
    <w:p w:rsidR="00D54B49" w:rsidRDefault="00D54B49" w:rsidP="00D54B49">
      <w:pPr>
        <w:overflowPunct w:val="0"/>
        <w:jc w:val="center"/>
        <w:textAlignment w:val="baseline"/>
        <w:rPr>
          <w:b/>
          <w:szCs w:val="24"/>
          <w:lang w:eastAsia="lt-LT"/>
        </w:rPr>
      </w:pPr>
      <w:r>
        <w:rPr>
          <w:b/>
          <w:szCs w:val="24"/>
          <w:lang w:eastAsia="lt-LT"/>
        </w:rPr>
        <w:t>STRATEGINIO PLANO IR METINIO VEIKLOS PLANO ĮGYVENDINIMAS</w:t>
      </w:r>
    </w:p>
    <w:p w:rsidR="007A3CC1" w:rsidRDefault="007A3CC1" w:rsidP="007A3CC1">
      <w:pPr>
        <w:overflowPunct w:val="0"/>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A3CC1" w:rsidTr="007A3CC1">
        <w:tc>
          <w:tcPr>
            <w:tcW w:w="9628" w:type="dxa"/>
            <w:tcBorders>
              <w:top w:val="single" w:sz="4" w:space="0" w:color="auto"/>
              <w:left w:val="single" w:sz="4" w:space="0" w:color="auto"/>
              <w:bottom w:val="single" w:sz="4" w:space="0" w:color="auto"/>
              <w:right w:val="single" w:sz="4" w:space="0" w:color="auto"/>
            </w:tcBorders>
          </w:tcPr>
          <w:p w:rsidR="007A3CC1" w:rsidRDefault="007A3CC1">
            <w:pPr>
              <w:overflowPunct w:val="0"/>
              <w:spacing w:line="254" w:lineRule="auto"/>
              <w:jc w:val="both"/>
              <w:textAlignment w:val="baseline"/>
              <w:rPr>
                <w:szCs w:val="24"/>
                <w:lang w:eastAsia="lt-LT"/>
              </w:rPr>
            </w:pPr>
            <w:r>
              <w:rPr>
                <w:szCs w:val="24"/>
                <w:lang w:eastAsia="lt-LT"/>
              </w:rPr>
              <w:t>(Trumpai aptariamos švietimo įstaigos strateginio plano ir įstaigos metinio veiklos plano įgyvendinimo kryptys ir pateikiami svariausi rezultatai bei rodikliai)</w:t>
            </w:r>
          </w:p>
          <w:p w:rsidR="007A3CC1" w:rsidRDefault="007A3CC1">
            <w:pPr>
              <w:overflowPunct w:val="0"/>
              <w:spacing w:line="254" w:lineRule="auto"/>
              <w:jc w:val="both"/>
              <w:textAlignment w:val="baseline"/>
              <w:rPr>
                <w:szCs w:val="24"/>
                <w:lang w:eastAsia="lt-LT"/>
              </w:rPr>
            </w:pPr>
          </w:p>
          <w:p w:rsidR="007A3CC1" w:rsidRDefault="007A3CC1">
            <w:pPr>
              <w:spacing w:line="254" w:lineRule="auto"/>
              <w:jc w:val="both"/>
              <w:rPr>
                <w:szCs w:val="24"/>
                <w:lang w:val="en-US"/>
              </w:rPr>
            </w:pPr>
            <w:r>
              <w:rPr>
                <w:szCs w:val="24"/>
                <w:lang w:val="en-US"/>
              </w:rPr>
              <w:t>Įgyvendinant Alytaus „Sakalėlio” pradinės mokyklos (toliau – mokykla) 2019–2021 m. strateginio ir 2019 metų veiklos planuose numatytus veiklos tikslus, uždavinius ir prioritetus, orientuotus į  ugdymo kokybės ir ugdymo(si) aplinkų gerinimą, tobulinimą, 2019 m. pasiekti rezultatai:</w:t>
            </w:r>
          </w:p>
          <w:p w:rsidR="007A3CC1" w:rsidRDefault="007A3CC1">
            <w:pPr>
              <w:pStyle w:val="ListParagraph"/>
              <w:spacing w:line="254" w:lineRule="auto"/>
              <w:ind w:left="778"/>
              <w:jc w:val="both"/>
              <w:rPr>
                <w:szCs w:val="24"/>
                <w:lang w:val="en-US"/>
              </w:rPr>
            </w:pPr>
            <w:r>
              <w:rPr>
                <w:szCs w:val="24"/>
                <w:lang w:val="en-US"/>
              </w:rPr>
              <w:t>1. Ugdymo(si) kokybės gerinimas:</w:t>
            </w:r>
          </w:p>
          <w:p w:rsidR="007A3CC1" w:rsidRDefault="007A3CC1" w:rsidP="007A3CC1">
            <w:pPr>
              <w:pStyle w:val="ListParagraph"/>
              <w:numPr>
                <w:ilvl w:val="0"/>
                <w:numId w:val="4"/>
              </w:numPr>
              <w:spacing w:line="254" w:lineRule="auto"/>
              <w:jc w:val="both"/>
              <w:rPr>
                <w:szCs w:val="24"/>
                <w:lang w:val="en-US"/>
              </w:rPr>
            </w:pPr>
            <w:r>
              <w:rPr>
                <w:szCs w:val="24"/>
                <w:lang w:val="en-US"/>
              </w:rPr>
              <w:t>2019 m. m. mokinių mokymo(si) turinys orientuotas į mokėjimo mokytis kompetencijos ugdymą, tobulinimą, kiekvieno mokinio savivaldų mokymąsi, individualią pažangą ir individua</w:t>
            </w:r>
            <w:r w:rsidR="00F577D7">
              <w:rPr>
                <w:szCs w:val="24"/>
                <w:lang w:val="en-US"/>
              </w:rPr>
              <w:t>lių mokymosi poreikių tenkinimą (9 proc. kilo pažangos rodikliai).</w:t>
            </w:r>
          </w:p>
          <w:p w:rsidR="004F4290" w:rsidRPr="004F4290" w:rsidRDefault="007A3CC1" w:rsidP="00C8369D">
            <w:pPr>
              <w:pStyle w:val="ListParagraph"/>
              <w:numPr>
                <w:ilvl w:val="0"/>
                <w:numId w:val="4"/>
              </w:numPr>
              <w:spacing w:line="256" w:lineRule="auto"/>
              <w:ind w:left="743"/>
              <w:jc w:val="both"/>
              <w:rPr>
                <w:iCs/>
                <w:color w:val="000000"/>
                <w:szCs w:val="24"/>
                <w:shd w:val="clear" w:color="auto" w:fill="FFFFFF"/>
              </w:rPr>
            </w:pPr>
            <w:r w:rsidRPr="004F4290">
              <w:rPr>
                <w:szCs w:val="24"/>
              </w:rPr>
              <w:t>Mokinių pažanga ir pasiekimai fiksuojami Eduka elektroniniame dienyne</w:t>
            </w:r>
            <w:r w:rsidR="00F577D7" w:rsidRPr="004F4290">
              <w:rPr>
                <w:szCs w:val="24"/>
              </w:rPr>
              <w:t xml:space="preserve"> (100 proc.)</w:t>
            </w:r>
            <w:r w:rsidRPr="004F4290">
              <w:rPr>
                <w:szCs w:val="24"/>
              </w:rPr>
              <w:t>.</w:t>
            </w:r>
            <w:r w:rsidR="004F4290">
              <w:rPr>
                <w:szCs w:val="24"/>
              </w:rPr>
              <w:t xml:space="preserve"> </w:t>
            </w:r>
            <w:r w:rsidR="00355F52" w:rsidRPr="004F4290">
              <w:rPr>
                <w:szCs w:val="24"/>
                <w:lang w:val="en-US"/>
              </w:rPr>
              <w:t xml:space="preserve">Gamtamoksliniam ugdymui </w:t>
            </w:r>
            <w:r w:rsidRPr="004F4290">
              <w:rPr>
                <w:szCs w:val="24"/>
                <w:lang w:val="en-US"/>
              </w:rPr>
              <w:t>naudojama laboratorija</w:t>
            </w:r>
            <w:r w:rsidR="00355F52" w:rsidRPr="004F4290">
              <w:rPr>
                <w:szCs w:val="24"/>
                <w:lang w:val="en-US"/>
              </w:rPr>
              <w:t>, įsigyjamos papildomos priemonės</w:t>
            </w:r>
            <w:r w:rsidRPr="004F4290">
              <w:rPr>
                <w:szCs w:val="24"/>
                <w:lang w:val="en-US"/>
              </w:rPr>
              <w:t>.</w:t>
            </w:r>
            <w:r w:rsidR="004F4290" w:rsidRPr="004F4290">
              <w:rPr>
                <w:iCs/>
                <w:color w:val="000000"/>
                <w:szCs w:val="24"/>
                <w:shd w:val="clear" w:color="auto" w:fill="FFFFFF"/>
              </w:rPr>
              <w:t xml:space="preserve"> </w:t>
            </w:r>
          </w:p>
          <w:p w:rsidR="007A3CC1" w:rsidRPr="004F4290" w:rsidRDefault="004F4290" w:rsidP="004F4290">
            <w:pPr>
              <w:spacing w:line="256" w:lineRule="auto"/>
              <w:ind w:left="743"/>
              <w:jc w:val="both"/>
              <w:rPr>
                <w:iCs/>
                <w:color w:val="000000"/>
                <w:szCs w:val="24"/>
                <w:shd w:val="clear" w:color="auto" w:fill="FFFFFF"/>
              </w:rPr>
            </w:pPr>
            <w:r>
              <w:rPr>
                <w:iCs/>
                <w:color w:val="000000"/>
                <w:szCs w:val="24"/>
                <w:shd w:val="clear" w:color="auto" w:fill="FFFFFF"/>
              </w:rPr>
              <w:t>Tyrimai ir bandymai atliekami pasaulio pažinimo pamokose  mokyklos kieme.</w:t>
            </w:r>
            <w:r w:rsidR="007A3CC1" w:rsidRPr="004F4290">
              <w:rPr>
                <w:szCs w:val="24"/>
                <w:lang w:val="en-US"/>
              </w:rPr>
              <w:t xml:space="preserve"> </w:t>
            </w:r>
          </w:p>
          <w:p w:rsidR="007A3CC1" w:rsidRDefault="007A3CC1" w:rsidP="007A3CC1">
            <w:pPr>
              <w:pStyle w:val="ListParagraph"/>
              <w:numPr>
                <w:ilvl w:val="0"/>
                <w:numId w:val="4"/>
              </w:numPr>
              <w:spacing w:line="256" w:lineRule="auto"/>
              <w:jc w:val="both"/>
              <w:rPr>
                <w:color w:val="000000"/>
                <w:szCs w:val="24"/>
                <w:shd w:val="clear" w:color="auto" w:fill="FFFFFF"/>
              </w:rPr>
            </w:pPr>
            <w:r>
              <w:rPr>
                <w:szCs w:val="24"/>
                <w:lang w:val="en-US"/>
              </w:rPr>
              <w:t>Mokykla priklauso EKO Lietuvos mokyklų tinklui ir yra aktyvi tyriminių veiklų vykdytoja</w:t>
            </w:r>
            <w:r w:rsidR="00355F52">
              <w:rPr>
                <w:szCs w:val="24"/>
                <w:lang w:val="en-US"/>
              </w:rPr>
              <w:t xml:space="preserve"> (2 padėkos)</w:t>
            </w:r>
            <w:r>
              <w:rPr>
                <w:szCs w:val="24"/>
                <w:lang w:val="en-US"/>
              </w:rPr>
              <w:t>.</w:t>
            </w:r>
          </w:p>
          <w:p w:rsidR="007A3CC1" w:rsidRDefault="007A3CC1" w:rsidP="007A3CC1">
            <w:pPr>
              <w:pStyle w:val="ListParagraph"/>
              <w:numPr>
                <w:ilvl w:val="0"/>
                <w:numId w:val="4"/>
              </w:numPr>
              <w:spacing w:line="256" w:lineRule="auto"/>
              <w:jc w:val="both"/>
              <w:rPr>
                <w:color w:val="000000"/>
                <w:szCs w:val="24"/>
                <w:shd w:val="clear" w:color="auto" w:fill="FFFFFF"/>
              </w:rPr>
            </w:pPr>
            <w:r>
              <w:rPr>
                <w:color w:val="000000"/>
                <w:szCs w:val="24"/>
                <w:shd w:val="clear" w:color="auto" w:fill="FFFFFF"/>
              </w:rPr>
              <w:t>Mokykla dalyvauja Nasa Globe programos veikloje, mokytoja dalyvavo Amerikos fin</w:t>
            </w:r>
            <w:r w:rsidR="00355F52">
              <w:rPr>
                <w:color w:val="000000"/>
                <w:szCs w:val="24"/>
                <w:shd w:val="clear" w:color="auto" w:fill="FFFFFF"/>
              </w:rPr>
              <w:t>ansuojamoje stažuotėje Estijoje</w:t>
            </w:r>
            <w:r w:rsidR="00355F52" w:rsidRPr="00355F52">
              <w:t xml:space="preserve"> </w:t>
            </w:r>
            <w:r w:rsidR="00355F52">
              <w:t>(</w:t>
            </w:r>
            <w:hyperlink r:id="rId6" w:history="1">
              <w:r w:rsidR="00355F52" w:rsidRPr="00355F52">
                <w:rPr>
                  <w:color w:val="0000FF"/>
                  <w:u w:val="single"/>
                </w:rPr>
                <w:t>https://www.globe.gov/web/lithuania</w:t>
              </w:r>
            </w:hyperlink>
            <w:r w:rsidR="00355F52">
              <w:t>).</w:t>
            </w:r>
          </w:p>
          <w:p w:rsidR="007A3CC1" w:rsidRDefault="007A3CC1" w:rsidP="007A3CC1">
            <w:pPr>
              <w:pStyle w:val="ListParagraph"/>
              <w:numPr>
                <w:ilvl w:val="0"/>
                <w:numId w:val="4"/>
              </w:numPr>
              <w:spacing w:line="254" w:lineRule="auto"/>
              <w:jc w:val="both"/>
              <w:rPr>
                <w:szCs w:val="24"/>
                <w:lang w:val="en-US"/>
              </w:rPr>
            </w:pPr>
            <w:r>
              <w:rPr>
                <w:szCs w:val="24"/>
                <w:lang w:val="en-US"/>
              </w:rPr>
              <w:t>Mokyklos IS bazė praturtinta moderniomis ugdymo priemonėmis: 15 nešiojamų kompiuterių, konstruktorius robotas</w:t>
            </w:r>
            <w:r>
              <w:rPr>
                <w:szCs w:val="24"/>
                <w:shd w:val="clear" w:color="auto" w:fill="FFFFFF"/>
                <w:lang w:val="en-US"/>
              </w:rPr>
              <w:t xml:space="preserve"> </w:t>
            </w:r>
            <w:r>
              <w:rPr>
                <w:rStyle w:val="Strong"/>
                <w:b w:val="0"/>
                <w:szCs w:val="24"/>
                <w:shd w:val="clear" w:color="auto" w:fill="FFFFFF"/>
              </w:rPr>
              <w:t>VEX IQ Super Kit</w:t>
            </w:r>
            <w:r>
              <w:rPr>
                <w:szCs w:val="24"/>
                <w:shd w:val="clear" w:color="auto" w:fill="FFFFFF"/>
              </w:rPr>
              <w:t> techninės kūrybos komplektas (gamintojas JAV kompanija Innovation First International) – specialiai mokykloms sukurta inovatyvi priemonė ir metodika, kuri padeda integruoti gamtos ir tiksliuosius mokslus bei informacines technologijas.</w:t>
            </w:r>
          </w:p>
          <w:p w:rsidR="007A3CC1" w:rsidRDefault="007A3CC1" w:rsidP="007A3CC1">
            <w:pPr>
              <w:pStyle w:val="ListParagraph"/>
              <w:numPr>
                <w:ilvl w:val="0"/>
                <w:numId w:val="4"/>
              </w:numPr>
              <w:spacing w:line="254" w:lineRule="auto"/>
              <w:jc w:val="both"/>
              <w:rPr>
                <w:szCs w:val="24"/>
                <w:lang w:val="en-US"/>
              </w:rPr>
            </w:pPr>
            <w:r>
              <w:rPr>
                <w:szCs w:val="24"/>
                <w:lang w:val="en-US"/>
              </w:rPr>
              <w:t>Tęsiama 2018 m. įsteigto skaitmeninių technologijų būreli</w:t>
            </w:r>
            <w:r w:rsidR="00EE5828">
              <w:rPr>
                <w:szCs w:val="24"/>
                <w:lang w:val="en-US"/>
              </w:rPr>
              <w:t>o</w:t>
            </w:r>
            <w:r>
              <w:rPr>
                <w:szCs w:val="24"/>
                <w:lang w:val="en-US"/>
              </w:rPr>
              <w:t xml:space="preserve"> „Atverk ir pažink” veikla.</w:t>
            </w:r>
          </w:p>
          <w:p w:rsidR="007A3CC1" w:rsidRDefault="007A3CC1" w:rsidP="007A3CC1">
            <w:pPr>
              <w:pStyle w:val="ListParagraph"/>
              <w:numPr>
                <w:ilvl w:val="0"/>
                <w:numId w:val="4"/>
              </w:numPr>
              <w:spacing w:line="256" w:lineRule="auto"/>
              <w:jc w:val="both"/>
              <w:rPr>
                <w:szCs w:val="24"/>
                <w:lang w:val="en-US"/>
              </w:rPr>
            </w:pPr>
            <w:r>
              <w:rPr>
                <w:szCs w:val="24"/>
                <w:lang w:val="en-US"/>
              </w:rPr>
              <w:t>Įsigyta įvairių edukacinių žaidimų mokinių popamokinei veiklai (stalo žaidimai, konstruktoriai ir pan.</w:t>
            </w:r>
            <w:r w:rsidR="00EE5828">
              <w:rPr>
                <w:szCs w:val="24"/>
                <w:lang w:val="en-US"/>
              </w:rPr>
              <w:t>)</w:t>
            </w:r>
          </w:p>
          <w:p w:rsidR="007A3CC1" w:rsidRDefault="007A3CC1" w:rsidP="007A3CC1">
            <w:pPr>
              <w:pStyle w:val="ListParagraph"/>
              <w:numPr>
                <w:ilvl w:val="0"/>
                <w:numId w:val="4"/>
              </w:numPr>
              <w:spacing w:line="256" w:lineRule="auto"/>
              <w:jc w:val="both"/>
              <w:rPr>
                <w:szCs w:val="24"/>
                <w:lang w:val="en-US"/>
              </w:rPr>
            </w:pPr>
            <w:r>
              <w:rPr>
                <w:szCs w:val="24"/>
                <w:lang w:val="en-US"/>
              </w:rPr>
              <w:t>Trečių ir ketvirtų klasių mokiniams anglų kalb</w:t>
            </w:r>
            <w:r w:rsidR="00EE5828">
              <w:rPr>
                <w:szCs w:val="24"/>
                <w:lang w:val="en-US"/>
              </w:rPr>
              <w:t>os pamoka vykdoma pogrupiais, 3</w:t>
            </w:r>
            <w:r>
              <w:rPr>
                <w:szCs w:val="24"/>
                <w:lang w:val="en-US"/>
              </w:rPr>
              <w:t>b klasėje vyksta neformali veikla gabiems anglų k. mokiniams.</w:t>
            </w:r>
          </w:p>
          <w:p w:rsidR="007A3CC1" w:rsidRDefault="007A3CC1" w:rsidP="007A3CC1">
            <w:pPr>
              <w:pStyle w:val="ListParagraph"/>
              <w:numPr>
                <w:ilvl w:val="0"/>
                <w:numId w:val="4"/>
              </w:numPr>
              <w:spacing w:line="256" w:lineRule="auto"/>
              <w:jc w:val="both"/>
              <w:rPr>
                <w:szCs w:val="24"/>
                <w:lang w:val="en-US"/>
              </w:rPr>
            </w:pPr>
            <w:r>
              <w:rPr>
                <w:szCs w:val="24"/>
                <w:lang w:val="en-US"/>
              </w:rPr>
              <w:t>2019 m. mokytojų metodinėje veikloje taikomas kolegialaus grįžtamojo ryšio metodas.</w:t>
            </w:r>
            <w:r>
              <w:rPr>
                <w:color w:val="000000"/>
                <w:szCs w:val="24"/>
                <w:shd w:val="clear" w:color="auto" w:fill="FFFFFF"/>
                <w:lang w:val="en-US"/>
              </w:rPr>
              <w:t xml:space="preserve"> </w:t>
            </w:r>
            <w:r>
              <w:rPr>
                <w:color w:val="000000"/>
                <w:szCs w:val="24"/>
                <w:shd w:val="clear" w:color="auto" w:fill="FFFFFF"/>
              </w:rPr>
              <w:t xml:space="preserve">Organizuotos </w:t>
            </w:r>
            <w:r w:rsidR="00EE5828">
              <w:rPr>
                <w:color w:val="000000"/>
                <w:szCs w:val="24"/>
                <w:shd w:val="clear" w:color="auto" w:fill="FFFFFF"/>
              </w:rPr>
              <w:t xml:space="preserve">34 </w:t>
            </w:r>
            <w:r>
              <w:rPr>
                <w:color w:val="000000"/>
                <w:szCs w:val="24"/>
                <w:shd w:val="clear" w:color="auto" w:fill="FFFFFF"/>
              </w:rPr>
              <w:t>atviros veiklos.</w:t>
            </w:r>
          </w:p>
          <w:p w:rsidR="007A3CC1" w:rsidRDefault="007A3CC1" w:rsidP="007A3CC1">
            <w:pPr>
              <w:pStyle w:val="ListParagraph"/>
              <w:numPr>
                <w:ilvl w:val="0"/>
                <w:numId w:val="4"/>
              </w:numPr>
              <w:spacing w:line="256" w:lineRule="auto"/>
              <w:jc w:val="both"/>
              <w:rPr>
                <w:color w:val="000000"/>
                <w:szCs w:val="24"/>
                <w:shd w:val="clear" w:color="auto" w:fill="FFFFFF"/>
              </w:rPr>
            </w:pPr>
            <w:r>
              <w:rPr>
                <w:szCs w:val="24"/>
                <w:lang w:val="en-US"/>
              </w:rPr>
              <w:t xml:space="preserve">Mokytojų kvalifikacijos tobulinimo renginiai organizuojami visai mokyklos bendruomenei (siekiant, kad visa bendruomenė išgirstų tą pačią aktualią informaciją). </w:t>
            </w:r>
            <w:r>
              <w:rPr>
                <w:color w:val="000000"/>
                <w:szCs w:val="24"/>
                <w:shd w:val="clear" w:color="auto" w:fill="FFFFFF"/>
              </w:rPr>
              <w:t>Mokykloje dirba 27 pedagogai. Atestuoti: 12 metodininkų, 11 vyr. mokytojų, 2 mokytojai, 2 neatestuoti. Pedagogai kryptingai kėlė savo dalykinę ir metodinę kvalifikaciją seminaruose, projektuose, individualiose studijose (1459 val., vienam pedagogui – 60,79 val.).</w:t>
            </w:r>
          </w:p>
          <w:p w:rsidR="007A3CC1" w:rsidRDefault="007A3CC1" w:rsidP="007A3CC1">
            <w:pPr>
              <w:pStyle w:val="ListParagraph"/>
              <w:numPr>
                <w:ilvl w:val="0"/>
                <w:numId w:val="4"/>
              </w:numPr>
              <w:spacing w:line="256" w:lineRule="auto"/>
              <w:jc w:val="both"/>
              <w:rPr>
                <w:color w:val="000000"/>
                <w:szCs w:val="24"/>
                <w:shd w:val="clear" w:color="auto" w:fill="FFFFFF"/>
              </w:rPr>
            </w:pPr>
            <w:r>
              <w:rPr>
                <w:szCs w:val="24"/>
                <w:lang w:val="en-US"/>
              </w:rPr>
              <w:t xml:space="preserve">Kvalifikuotą specialiąją pedagoginę, informacinę, socialinę, psichologinę </w:t>
            </w:r>
            <w:r w:rsidR="00EE5828">
              <w:rPr>
                <w:szCs w:val="24"/>
                <w:lang w:val="en-US"/>
              </w:rPr>
              <w:t xml:space="preserve">pagalbą </w:t>
            </w:r>
            <w:r>
              <w:rPr>
                <w:szCs w:val="24"/>
                <w:lang w:val="en-US"/>
              </w:rPr>
              <w:t xml:space="preserve">mokyklos bendruomenės nariams teikė psichologas, socialinis pedagogas, logopedas-spec. pedagogas. </w:t>
            </w:r>
            <w:r w:rsidR="00EE5828">
              <w:rPr>
                <w:szCs w:val="24"/>
                <w:lang w:val="en-US"/>
              </w:rPr>
              <w:t>Mokykloje u</w:t>
            </w:r>
            <w:r>
              <w:rPr>
                <w:szCs w:val="24"/>
                <w:lang w:val="en-US"/>
              </w:rPr>
              <w:t>gdomi 9 specialiųjų poreikių turintys mokiniai: 4 pagal pritaikytas programas, 3 pagal individualizuotas, 2 pagal bendrąsias ugdym</w:t>
            </w:r>
            <w:r w:rsidR="00EE5828">
              <w:rPr>
                <w:szCs w:val="24"/>
                <w:lang w:val="en-US"/>
              </w:rPr>
              <w:t>o programas;</w:t>
            </w:r>
            <w:r>
              <w:rPr>
                <w:szCs w:val="24"/>
                <w:lang w:val="en-US"/>
              </w:rPr>
              <w:t xml:space="preserve"> 47 turi </w:t>
            </w:r>
            <w:r>
              <w:rPr>
                <w:szCs w:val="24"/>
                <w:lang w:val="en-US"/>
              </w:rPr>
              <w:lastRenderedPageBreak/>
              <w:t>kalbos ir kalbėjimo sutrikimų, 47 teikta logopedo pagalba, 9 teikta spec. pedagogo pagalba, 164 – socialinio pedagogo pagalba, 17 vaikų ir jų tėvams –  psichologo pagalba. Pagal poreikį buvo teikiamos trumpalaikės konsultacijos gabiems arba turintiems mokymosi sunkumų mokiniams. 25 mokiniams teisės aktų nustatyta tvarka buvo teikiamas nemokamas maitinimas, 4 mokiniams apmokėtos kelionės į mokyklą ir iš jos.</w:t>
            </w:r>
          </w:p>
          <w:p w:rsidR="007A3CC1" w:rsidRDefault="007A3CC1" w:rsidP="007A3CC1">
            <w:pPr>
              <w:pStyle w:val="ListParagraph"/>
              <w:numPr>
                <w:ilvl w:val="0"/>
                <w:numId w:val="4"/>
              </w:numPr>
              <w:spacing w:line="256" w:lineRule="auto"/>
              <w:jc w:val="both"/>
              <w:rPr>
                <w:szCs w:val="24"/>
                <w:shd w:val="clear" w:color="auto" w:fill="FFFFFF"/>
              </w:rPr>
            </w:pPr>
            <w:r>
              <w:rPr>
                <w:szCs w:val="24"/>
                <w:lang w:val="en-US"/>
              </w:rPr>
              <w:t>Teikta paraiška, l</w:t>
            </w:r>
            <w:r>
              <w:rPr>
                <w:szCs w:val="24"/>
              </w:rPr>
              <w:t>aimėtas ir įgyvendintas mokinių vasaros užimtumą, fizinį aktyvumą, sveikatinimą skatinantis projektas „Būk sveikas ir judrus, Alytau!“ finansuotas Alytaus miesto</w:t>
            </w:r>
            <w:r w:rsidR="00EE5828">
              <w:rPr>
                <w:szCs w:val="24"/>
              </w:rPr>
              <w:t xml:space="preserve"> savivaldybės ir rėmėjų lėšomis</w:t>
            </w:r>
            <w:r>
              <w:rPr>
                <w:szCs w:val="24"/>
              </w:rPr>
              <w:t xml:space="preserve"> (</w:t>
            </w:r>
            <w:r w:rsidR="00EE5828">
              <w:rPr>
                <w:iCs/>
                <w:szCs w:val="24"/>
                <w:shd w:val="clear" w:color="auto" w:fill="FFFFFF"/>
              </w:rPr>
              <w:t>d</w:t>
            </w:r>
            <w:r>
              <w:rPr>
                <w:iCs/>
                <w:szCs w:val="24"/>
                <w:shd w:val="clear" w:color="auto" w:fill="FFFFFF"/>
              </w:rPr>
              <w:t>alyvių skaičius 57, biudžetas 1400 Eur, trukmė 14 d.)</w:t>
            </w:r>
            <w:r w:rsidR="00EE5828">
              <w:rPr>
                <w:iCs/>
                <w:szCs w:val="24"/>
                <w:shd w:val="clear" w:color="auto" w:fill="FFFFFF"/>
              </w:rPr>
              <w:t>.</w:t>
            </w:r>
          </w:p>
          <w:p w:rsidR="007A3CC1" w:rsidRDefault="007A3CC1" w:rsidP="007A3CC1">
            <w:pPr>
              <w:pStyle w:val="ListParagraph"/>
              <w:numPr>
                <w:ilvl w:val="0"/>
                <w:numId w:val="4"/>
              </w:numPr>
              <w:spacing w:line="256" w:lineRule="auto"/>
              <w:jc w:val="both"/>
              <w:rPr>
                <w:iCs/>
                <w:color w:val="000000"/>
                <w:szCs w:val="24"/>
                <w:shd w:val="clear" w:color="auto" w:fill="FFFFFF"/>
              </w:rPr>
            </w:pPr>
            <w:r>
              <w:rPr>
                <w:szCs w:val="24"/>
              </w:rPr>
              <w:t xml:space="preserve">2019 m. standartizuotų testų rezultatai: </w:t>
            </w:r>
            <w:r>
              <w:rPr>
                <w:iCs/>
                <w:szCs w:val="24"/>
              </w:rPr>
              <w:t xml:space="preserve">2 klasių NMPP pasiekimai: matematika – 83,4%, skaitymas – 88,6%, rašymas (teksto kūrimas) – 83,4%, rašymas (kalbos sandaros pažinimas) – 85,2%. </w:t>
            </w:r>
            <w:r>
              <w:rPr>
                <w:iCs/>
                <w:color w:val="000000"/>
                <w:szCs w:val="24"/>
                <w:shd w:val="clear" w:color="auto" w:fill="FFFFFF"/>
              </w:rPr>
              <w:t>4 klasių NMPP pasiekimai: matematika – 71,3%, skaitymas – 71,4%, rašymas – 67,5%, pasaulio pažinimas – 75,6%.</w:t>
            </w:r>
            <w:bookmarkStart w:id="1" w:name="_Hlk29504897"/>
            <w:r>
              <w:rPr>
                <w:iCs/>
                <w:color w:val="000000"/>
                <w:szCs w:val="24"/>
                <w:shd w:val="clear" w:color="auto" w:fill="FFFFFF"/>
              </w:rPr>
              <w:t xml:space="preserve"> Tarp pradinių mokyklų aukščiausiais pasiekimais ugdant gabius mokinius išsiskiria Alytaus „Sakalėlio“ pradinė mokykla</w:t>
            </w:r>
            <w:r>
              <w:rPr>
                <w:szCs w:val="24"/>
              </w:rPr>
              <w:t xml:space="preserve"> </w:t>
            </w:r>
            <w:hyperlink r:id="rId7" w:history="1">
              <w:r>
                <w:rPr>
                  <w:rStyle w:val="Hyperlink"/>
                  <w:iCs/>
                  <w:szCs w:val="24"/>
                  <w:shd w:val="clear" w:color="auto" w:fill="FFFFFF"/>
                </w:rPr>
                <w:t>https://www.facebook.com/88056476641/posts/10156319248796642/</w:t>
              </w:r>
            </w:hyperlink>
            <w:r>
              <w:rPr>
                <w:rStyle w:val="Hyperlink"/>
                <w:iCs/>
                <w:szCs w:val="24"/>
                <w:shd w:val="clear" w:color="auto" w:fill="FFFFFF"/>
              </w:rPr>
              <w:t>.</w:t>
            </w:r>
          </w:p>
          <w:p w:rsidR="007A3CC1" w:rsidRDefault="007A3CC1" w:rsidP="007A3CC1">
            <w:pPr>
              <w:pStyle w:val="ListParagraph"/>
              <w:numPr>
                <w:ilvl w:val="0"/>
                <w:numId w:val="4"/>
              </w:numPr>
              <w:spacing w:line="256" w:lineRule="auto"/>
              <w:ind w:hanging="743"/>
              <w:jc w:val="both"/>
              <w:rPr>
                <w:iCs/>
                <w:color w:val="000000"/>
                <w:szCs w:val="24"/>
                <w:shd w:val="clear" w:color="auto" w:fill="FFFFFF"/>
              </w:rPr>
            </w:pPr>
            <w:r>
              <w:rPr>
                <w:iCs/>
                <w:color w:val="000000"/>
                <w:szCs w:val="24"/>
                <w:shd w:val="clear" w:color="auto" w:fill="FFFFFF"/>
              </w:rPr>
              <w:t>Laimėjimai (prizinės vietos): Lietuvos gamtos mokslų konkurse „Mano žvilgsnis į supantį pasaulį“ mokiniai tapo nugalėtojais už tiriamąjį darbą „Duonos pelėsis“; Japonijos kultūros ir menų projekte – konkurse „Wabi-sabi tobulumas netobulume“ septyni mokiniai apdovanoti laureatų – nugalėtojų diplomais; Lietuvos STEAM gamtos mokslų konkurse „Mūsų eksperimentas“ 2 ir 3 vietos; konkurse „Vandens fantazija“ – 2 vieta; konkurse ,,Saugi gatvė – saugus aš“ – 1 vieta; 2 mokinės tarptautiniame matematikos konkurse „Kengūra“ pateko į geriausių</w:t>
            </w:r>
            <w:r w:rsidR="00EE5828">
              <w:rPr>
                <w:iCs/>
                <w:color w:val="000000"/>
                <w:szCs w:val="24"/>
                <w:shd w:val="clear" w:color="auto" w:fill="FFFFFF"/>
              </w:rPr>
              <w:t>jų dešimtuką Alytaus mieste;</w:t>
            </w:r>
            <w:r>
              <w:rPr>
                <w:iCs/>
                <w:color w:val="000000"/>
                <w:szCs w:val="24"/>
                <w:shd w:val="clear" w:color="auto" w:fill="FFFFFF"/>
              </w:rPr>
              <w:t xml:space="preserve"> 3 klasės mokinė lietuvių kalbos konkurse ,,Kalbų Kengūra 2019“ užėmė 2 vietą, sidabrinis diplom</w:t>
            </w:r>
            <w:r w:rsidR="00EE5828">
              <w:rPr>
                <w:iCs/>
                <w:color w:val="000000"/>
                <w:szCs w:val="24"/>
                <w:shd w:val="clear" w:color="auto" w:fill="FFFFFF"/>
              </w:rPr>
              <w:t xml:space="preserve">as – 1 mokinė, Gamtos kengūros </w:t>
            </w:r>
            <w:r>
              <w:rPr>
                <w:iCs/>
                <w:color w:val="000000"/>
                <w:szCs w:val="24"/>
                <w:shd w:val="clear" w:color="auto" w:fill="FFFFFF"/>
              </w:rPr>
              <w:t xml:space="preserve">Oranžinis diplomas – 1 mokinė, Alytaus Policijos komisariato piešinių konkursas ,,Saugi gatvė, saugus aš"  2 vieta – 1 mokinė, eilėraščių konkursas „Tau, Lietuva" Alytaus mieste 2 vieta – 1 mokinė. Gamtos Kengūros sidabrinį diplomą </w:t>
            </w:r>
            <w:r w:rsidR="00EE5828">
              <w:rPr>
                <w:iCs/>
                <w:color w:val="000000"/>
                <w:szCs w:val="24"/>
                <w:shd w:val="clear" w:color="auto" w:fill="FFFFFF"/>
              </w:rPr>
              <w:t>laimėjo vienas 3 klasės mokinys. T</w:t>
            </w:r>
            <w:r>
              <w:rPr>
                <w:iCs/>
                <w:color w:val="000000"/>
                <w:szCs w:val="24"/>
                <w:shd w:val="clear" w:color="auto" w:fill="FFFFFF"/>
              </w:rPr>
              <w:t>arptautinis šokių festivalis ,,Lithuanian open dance team cup 2018” – 3 vieta, festivalis – konkursas ,,Šokiai Visiems” – 1 vieta, ,,Linedance LT Vilniaus Taurė 2018”,  ,,Pal</w:t>
            </w:r>
            <w:r w:rsidR="003212E6">
              <w:rPr>
                <w:iCs/>
                <w:color w:val="000000"/>
                <w:szCs w:val="24"/>
                <w:shd w:val="clear" w:color="auto" w:fill="FFFFFF"/>
              </w:rPr>
              <w:t>anga dance open 2018” – 1 vieta. T</w:t>
            </w:r>
            <w:r>
              <w:rPr>
                <w:iCs/>
                <w:color w:val="000000"/>
                <w:szCs w:val="24"/>
                <w:shd w:val="clear" w:color="auto" w:fill="FFFFFF"/>
              </w:rPr>
              <w:t xml:space="preserve">autosakos konkursas ,,Leliumoj" – 1 vieta, Dzūkijos regiono varžytuvės ,,Tarmių lobynai“ – 3 vieta.   </w:t>
            </w:r>
          </w:p>
          <w:p w:rsidR="007A3CC1" w:rsidRDefault="007A3CC1" w:rsidP="007A3CC1">
            <w:pPr>
              <w:pStyle w:val="ListParagraph"/>
              <w:numPr>
                <w:ilvl w:val="0"/>
                <w:numId w:val="5"/>
              </w:numPr>
              <w:spacing w:line="256" w:lineRule="auto"/>
              <w:jc w:val="both"/>
              <w:rPr>
                <w:iCs/>
                <w:color w:val="000000"/>
                <w:szCs w:val="24"/>
                <w:shd w:val="clear" w:color="auto" w:fill="FFFFFF"/>
              </w:rPr>
            </w:pPr>
            <w:r>
              <w:rPr>
                <w:color w:val="000000"/>
                <w:szCs w:val="24"/>
                <w:shd w:val="clear" w:color="auto" w:fill="FFFFFF"/>
              </w:rPr>
              <w:t xml:space="preserve"> </w:t>
            </w:r>
            <w:r>
              <w:rPr>
                <w:iCs/>
                <w:color w:val="000000"/>
                <w:szCs w:val="24"/>
                <w:shd w:val="clear" w:color="auto" w:fill="FFFFFF"/>
              </w:rPr>
              <w:t>Netradicinėse aplinkose vyko 105 pamokos (lauko klasėje, muziejuose, Vidzgirio miške, Eišiškių pasienio kontrol</w:t>
            </w:r>
            <w:r w:rsidR="003212E6">
              <w:rPr>
                <w:iCs/>
                <w:color w:val="000000"/>
                <w:szCs w:val="24"/>
                <w:shd w:val="clear" w:color="auto" w:fill="FFFFFF"/>
              </w:rPr>
              <w:t>ės punkte; Kauno Botanikos sode</w:t>
            </w:r>
            <w:r>
              <w:rPr>
                <w:iCs/>
                <w:color w:val="000000"/>
                <w:szCs w:val="24"/>
                <w:shd w:val="clear" w:color="auto" w:fill="FFFFFF"/>
              </w:rPr>
              <w:t>, tėvų darbovietės</w:t>
            </w:r>
            <w:r w:rsidR="003212E6">
              <w:rPr>
                <w:iCs/>
                <w:color w:val="000000"/>
                <w:szCs w:val="24"/>
                <w:shd w:val="clear" w:color="auto" w:fill="FFFFFF"/>
              </w:rPr>
              <w:t>e</w:t>
            </w:r>
            <w:r>
              <w:rPr>
                <w:iCs/>
                <w:color w:val="000000"/>
                <w:szCs w:val="24"/>
                <w:shd w:val="clear" w:color="auto" w:fill="FFFFFF"/>
              </w:rPr>
              <w:t xml:space="preserve"> ir kt.).</w:t>
            </w:r>
          </w:p>
          <w:p w:rsidR="007A3CC1" w:rsidRDefault="007A3CC1" w:rsidP="007A3CC1">
            <w:pPr>
              <w:pStyle w:val="ListParagraph"/>
              <w:numPr>
                <w:ilvl w:val="0"/>
                <w:numId w:val="4"/>
              </w:numPr>
              <w:spacing w:line="256" w:lineRule="auto"/>
              <w:jc w:val="both"/>
              <w:rPr>
                <w:iCs/>
                <w:color w:val="000000"/>
                <w:szCs w:val="24"/>
                <w:shd w:val="clear" w:color="auto" w:fill="FFFFFF"/>
              </w:rPr>
            </w:pPr>
            <w:r>
              <w:rPr>
                <w:color w:val="000000"/>
                <w:szCs w:val="24"/>
                <w:shd w:val="clear" w:color="auto" w:fill="FFFFFF"/>
              </w:rPr>
              <w:t>Mokymosi procese taikoma patyriminė veikla: t</w:t>
            </w:r>
            <w:r>
              <w:rPr>
                <w:iCs/>
                <w:color w:val="000000"/>
                <w:szCs w:val="24"/>
                <w:shd w:val="clear" w:color="auto" w:fill="FFFFFF"/>
              </w:rPr>
              <w:t>arptautinis švietimo įstaigų bendruomenių ekologinio švietimo projektas „Saulėto oranžinio traukinio kelionė“, „Gamtukų bandymai“, „Pienuko Baltuko išdaigos“, „Avelės Zoselės kailiniai“, „Tyrėjų dienos“, „Grikucis“, „Lapai“</w:t>
            </w:r>
            <w:r>
              <w:rPr>
                <w:color w:val="000000"/>
                <w:szCs w:val="24"/>
                <w:shd w:val="clear" w:color="auto" w:fill="FFFFFF"/>
              </w:rPr>
              <w:t xml:space="preserve">  </w:t>
            </w:r>
            <w:r>
              <w:rPr>
                <w:iCs/>
                <w:color w:val="000000"/>
                <w:szCs w:val="24"/>
                <w:shd w:val="clear" w:color="auto" w:fill="FFFFFF"/>
              </w:rPr>
              <w:t>ir kt.</w:t>
            </w:r>
          </w:p>
          <w:p w:rsidR="007A3CC1" w:rsidRDefault="007A3CC1" w:rsidP="004F4290">
            <w:pPr>
              <w:spacing w:line="256" w:lineRule="auto"/>
              <w:ind w:left="743"/>
              <w:jc w:val="both"/>
              <w:rPr>
                <w:iCs/>
                <w:color w:val="000000"/>
                <w:szCs w:val="24"/>
                <w:shd w:val="clear" w:color="auto" w:fill="FFFFFF"/>
              </w:rPr>
            </w:pPr>
            <w:r>
              <w:rPr>
                <w:iCs/>
                <w:color w:val="000000"/>
                <w:szCs w:val="24"/>
                <w:shd w:val="clear" w:color="auto" w:fill="FFFFFF"/>
              </w:rPr>
              <w:t>Lietuvo</w:t>
            </w:r>
            <w:r w:rsidR="003212E6">
              <w:rPr>
                <w:iCs/>
                <w:color w:val="000000"/>
                <w:szCs w:val="24"/>
                <w:shd w:val="clear" w:color="auto" w:fill="FFFFFF"/>
              </w:rPr>
              <w:t>s</w:t>
            </w:r>
            <w:r>
              <w:rPr>
                <w:iCs/>
                <w:color w:val="000000"/>
                <w:szCs w:val="24"/>
                <w:shd w:val="clear" w:color="auto" w:fill="FFFFFF"/>
              </w:rPr>
              <w:t xml:space="preserve"> gamtos mokslų konkurse „Mano žvilgsnis į supantį pasaulį“ (2019-03-16) mokiniai tapo laureatais.</w:t>
            </w:r>
            <w:r w:rsidR="004F4290">
              <w:rPr>
                <w:iCs/>
                <w:color w:val="000000"/>
                <w:szCs w:val="24"/>
                <w:shd w:val="clear" w:color="auto" w:fill="FFFFFF"/>
              </w:rPr>
              <w:t xml:space="preserve"> </w:t>
            </w:r>
            <w:r>
              <w:rPr>
                <w:iCs/>
                <w:color w:val="000000"/>
                <w:szCs w:val="24"/>
                <w:shd w:val="clear" w:color="auto" w:fill="FFFFFF"/>
              </w:rPr>
              <w:t xml:space="preserve">Mokykloje 100 proc. sudarytos sąlygos lankyti neformaliojo švietimo </w:t>
            </w:r>
            <w:r w:rsidR="003212E6">
              <w:rPr>
                <w:iCs/>
                <w:color w:val="000000"/>
                <w:szCs w:val="24"/>
                <w:shd w:val="clear" w:color="auto" w:fill="FFFFFF"/>
              </w:rPr>
              <w:t xml:space="preserve">būrelius: </w:t>
            </w:r>
            <w:r>
              <w:rPr>
                <w:iCs/>
                <w:color w:val="000000"/>
                <w:szCs w:val="24"/>
                <w:shd w:val="clear" w:color="auto" w:fill="FFFFFF"/>
              </w:rPr>
              <w:t xml:space="preserve">17 būrelių (nemokami) ir 4 mokami (Kalba.lt, Robotika, Karate, Futbolas (apytiksliai 30 proc.).  58 (21,4%) mokiniai lanko įvairius neformaliojo ugdymo užsiėmimus mieste. </w:t>
            </w:r>
            <w:bookmarkEnd w:id="1"/>
          </w:p>
          <w:p w:rsidR="003212E6" w:rsidRPr="004F4290" w:rsidRDefault="007A3CC1" w:rsidP="004F4290">
            <w:pPr>
              <w:pStyle w:val="ListParagraph"/>
              <w:numPr>
                <w:ilvl w:val="0"/>
                <w:numId w:val="5"/>
              </w:numPr>
              <w:spacing w:line="256" w:lineRule="auto"/>
              <w:jc w:val="both"/>
              <w:rPr>
                <w:color w:val="000000"/>
                <w:szCs w:val="24"/>
                <w:shd w:val="clear" w:color="auto" w:fill="FFFFFF"/>
              </w:rPr>
            </w:pPr>
            <w:r>
              <w:rPr>
                <w:color w:val="000000"/>
                <w:szCs w:val="24"/>
                <w:shd w:val="clear" w:color="auto" w:fill="FFFFFF"/>
              </w:rPr>
              <w:t>Mokykloje veikia 7 pailgintos dienos grupės, tenkinamas 100 proc. mokinių tėvų poreikiai.</w:t>
            </w:r>
          </w:p>
          <w:p w:rsidR="007A3CC1" w:rsidRDefault="007A3CC1" w:rsidP="003212E6">
            <w:pPr>
              <w:pStyle w:val="ListParagraph"/>
              <w:spacing w:line="254" w:lineRule="auto"/>
              <w:ind w:left="778"/>
              <w:jc w:val="both"/>
              <w:rPr>
                <w:szCs w:val="24"/>
                <w:lang w:val="en-US"/>
              </w:rPr>
            </w:pPr>
            <w:r>
              <w:rPr>
                <w:szCs w:val="24"/>
                <w:lang w:val="en-US"/>
              </w:rPr>
              <w:t>2. Mokyklos kultūros bei jos aplinkos plėtojimas ir puoselėjimas:</w:t>
            </w:r>
          </w:p>
          <w:p w:rsidR="007A3CC1" w:rsidRDefault="007A3CC1" w:rsidP="007A3CC1">
            <w:pPr>
              <w:pStyle w:val="ListParagraph"/>
              <w:numPr>
                <w:ilvl w:val="0"/>
                <w:numId w:val="4"/>
              </w:numPr>
              <w:spacing w:line="256" w:lineRule="auto"/>
              <w:jc w:val="both"/>
              <w:rPr>
                <w:color w:val="000000"/>
                <w:szCs w:val="24"/>
                <w:shd w:val="clear" w:color="auto" w:fill="FFFFFF"/>
              </w:rPr>
            </w:pPr>
            <w:r>
              <w:rPr>
                <w:color w:val="000000"/>
                <w:szCs w:val="24"/>
                <w:shd w:val="clear" w:color="auto" w:fill="FFFFFF"/>
              </w:rPr>
              <w:t>Mokykloje saugi aplinka, 100 proc. atitinka higienos normos HN 21:2017 reikalavimus.</w:t>
            </w:r>
          </w:p>
          <w:p w:rsidR="007A3CC1" w:rsidRDefault="007A3CC1" w:rsidP="007A3CC1">
            <w:pPr>
              <w:pStyle w:val="ListParagraph"/>
              <w:numPr>
                <w:ilvl w:val="0"/>
                <w:numId w:val="4"/>
              </w:numPr>
              <w:spacing w:line="256" w:lineRule="auto"/>
              <w:jc w:val="both"/>
              <w:rPr>
                <w:color w:val="000000"/>
                <w:szCs w:val="24"/>
                <w:shd w:val="clear" w:color="auto" w:fill="FFFFFF"/>
              </w:rPr>
            </w:pPr>
            <w:r>
              <w:rPr>
                <w:color w:val="000000"/>
                <w:szCs w:val="24"/>
                <w:shd w:val="clear" w:color="auto" w:fill="FFFFFF"/>
              </w:rPr>
              <w:t>Mokykloje stabilus klasių komplektų skaičius</w:t>
            </w:r>
            <w:r w:rsidR="004F4290">
              <w:rPr>
                <w:color w:val="000000"/>
                <w:szCs w:val="24"/>
                <w:shd w:val="clear" w:color="auto" w:fill="FFFFFF"/>
              </w:rPr>
              <w:t xml:space="preserve"> (12)</w:t>
            </w:r>
            <w:r>
              <w:rPr>
                <w:color w:val="000000"/>
                <w:szCs w:val="24"/>
                <w:shd w:val="clear" w:color="auto" w:fill="FFFFFF"/>
              </w:rPr>
              <w:t>.</w:t>
            </w:r>
          </w:p>
          <w:p w:rsidR="007A3CC1" w:rsidRDefault="007A3CC1" w:rsidP="007A3CC1">
            <w:pPr>
              <w:pStyle w:val="ListParagraph"/>
              <w:numPr>
                <w:ilvl w:val="0"/>
                <w:numId w:val="4"/>
              </w:numPr>
              <w:spacing w:line="256" w:lineRule="auto"/>
              <w:jc w:val="both"/>
              <w:rPr>
                <w:color w:val="000000"/>
                <w:szCs w:val="24"/>
                <w:shd w:val="clear" w:color="auto" w:fill="FFFFFF"/>
              </w:rPr>
            </w:pPr>
            <w:r>
              <w:rPr>
                <w:szCs w:val="24"/>
              </w:rPr>
              <w:t>Laimėta</w:t>
            </w:r>
            <w:r w:rsidR="003212E6">
              <w:rPr>
                <w:szCs w:val="24"/>
              </w:rPr>
              <w:t>s ir sėkmingai įgyvendinamas</w:t>
            </w:r>
            <w:r w:rsidR="004F4290">
              <w:rPr>
                <w:szCs w:val="24"/>
              </w:rPr>
              <w:t>,</w:t>
            </w:r>
            <w:r w:rsidR="003212E6">
              <w:rPr>
                <w:szCs w:val="24"/>
              </w:rPr>
              <w:t xml:space="preserve"> </w:t>
            </w:r>
            <w:r>
              <w:rPr>
                <w:szCs w:val="24"/>
              </w:rPr>
              <w:t>paveikus</w:t>
            </w:r>
            <w:r w:rsidR="004F4290">
              <w:rPr>
                <w:szCs w:val="24"/>
              </w:rPr>
              <w:t xml:space="preserve"> mokyklos bendruomenei</w:t>
            </w:r>
            <w:r>
              <w:rPr>
                <w:szCs w:val="24"/>
              </w:rPr>
              <w:t xml:space="preserve"> „Erasmus+“ KA1 projektas</w:t>
            </w:r>
            <w:r>
              <w:rPr>
                <w:color w:val="000000"/>
                <w:szCs w:val="24"/>
                <w:shd w:val="clear" w:color="auto" w:fill="FFFFFF"/>
              </w:rPr>
              <w:t xml:space="preserve"> „Kūrybiškumo labor</w:t>
            </w:r>
            <w:r w:rsidR="003212E6">
              <w:rPr>
                <w:color w:val="000000"/>
                <w:szCs w:val="24"/>
                <w:shd w:val="clear" w:color="auto" w:fill="FFFFFF"/>
              </w:rPr>
              <w:t xml:space="preserve">atorija”. </w:t>
            </w:r>
            <w:r>
              <w:rPr>
                <w:color w:val="000000"/>
                <w:szCs w:val="24"/>
                <w:shd w:val="clear" w:color="auto" w:fill="FFFFFF"/>
              </w:rPr>
              <w:t>Mokyklo</w:t>
            </w:r>
            <w:r w:rsidR="003212E6">
              <w:rPr>
                <w:color w:val="000000"/>
                <w:szCs w:val="24"/>
                <w:shd w:val="clear" w:color="auto" w:fill="FFFFFF"/>
              </w:rPr>
              <w:t>s darbuotojų komanda 2019-10-10–</w:t>
            </w:r>
            <w:r>
              <w:rPr>
                <w:color w:val="000000"/>
                <w:szCs w:val="24"/>
                <w:shd w:val="clear" w:color="auto" w:fill="FFFFFF"/>
              </w:rPr>
              <w:t>2019-10-17 vyko į kvalifikacijos tobulinimo kursus „Kūrybiškumas pamokoje ir skirtingi jo panaudojimo būdai”.</w:t>
            </w:r>
          </w:p>
          <w:p w:rsidR="004F4290" w:rsidRDefault="007A3CC1" w:rsidP="004F4290">
            <w:pPr>
              <w:pStyle w:val="ListParagraph"/>
              <w:numPr>
                <w:ilvl w:val="0"/>
                <w:numId w:val="4"/>
              </w:numPr>
              <w:spacing w:line="256" w:lineRule="auto"/>
              <w:jc w:val="both"/>
              <w:rPr>
                <w:szCs w:val="24"/>
                <w:shd w:val="clear" w:color="auto" w:fill="FFFFFF"/>
              </w:rPr>
            </w:pPr>
            <w:r>
              <w:rPr>
                <w:color w:val="000000"/>
                <w:szCs w:val="24"/>
                <w:shd w:val="clear" w:color="auto" w:fill="FFFFFF"/>
              </w:rPr>
              <w:lastRenderedPageBreak/>
              <w:t xml:space="preserve">Laimėtas </w:t>
            </w:r>
            <w:r w:rsidRPr="004F4290">
              <w:rPr>
                <w:szCs w:val="24"/>
                <w:shd w:val="clear" w:color="auto" w:fill="FFFFFF"/>
              </w:rPr>
              <w:t>ir įgyvendinamas tarptautinis Nordplus Junior projektas „Kultūrinio paveldo puosel</w:t>
            </w:r>
            <w:r w:rsidR="003212E6" w:rsidRPr="004F4290">
              <w:rPr>
                <w:szCs w:val="24"/>
                <w:shd w:val="clear" w:color="auto" w:fill="FFFFFF"/>
              </w:rPr>
              <w:t>ėjimas šiaurės šalių kontekste”. M</w:t>
            </w:r>
            <w:r w:rsidRPr="004F4290">
              <w:rPr>
                <w:szCs w:val="24"/>
                <w:shd w:val="clear" w:color="auto" w:fill="FFFFFF"/>
              </w:rPr>
              <w:t>okytojai vyko į stažuotę Narvoje (Estija)</w:t>
            </w:r>
            <w:r w:rsidR="004F4290" w:rsidRPr="004F4290">
              <w:rPr>
                <w:szCs w:val="24"/>
                <w:shd w:val="clear" w:color="auto" w:fill="FFFFFF"/>
              </w:rPr>
              <w:t>, Islandijoje</w:t>
            </w:r>
            <w:r w:rsidRPr="004F4290">
              <w:rPr>
                <w:szCs w:val="24"/>
                <w:shd w:val="clear" w:color="auto" w:fill="FFFFFF"/>
              </w:rPr>
              <w:t>.</w:t>
            </w:r>
          </w:p>
          <w:p w:rsidR="007A3CC1" w:rsidRPr="004F4290" w:rsidRDefault="007A3CC1" w:rsidP="004F4290">
            <w:pPr>
              <w:pStyle w:val="ListParagraph"/>
              <w:numPr>
                <w:ilvl w:val="0"/>
                <w:numId w:val="4"/>
              </w:numPr>
              <w:spacing w:line="256" w:lineRule="auto"/>
              <w:jc w:val="both"/>
              <w:rPr>
                <w:szCs w:val="24"/>
                <w:shd w:val="clear" w:color="auto" w:fill="FFFFFF"/>
              </w:rPr>
            </w:pPr>
            <w:r w:rsidRPr="004F4290">
              <w:rPr>
                <w:szCs w:val="24"/>
              </w:rPr>
              <w:t xml:space="preserve">Mokykla teikė paraišką dėl dalyvavimo respublikinėje Žuvininkystės programoje, atrinkta ir dalyvauja programos veiklose; finansuojama </w:t>
            </w:r>
            <w:r w:rsidR="004F4290">
              <w:rPr>
                <w:szCs w:val="24"/>
              </w:rPr>
              <w:t xml:space="preserve">iš </w:t>
            </w:r>
            <w:r w:rsidRPr="004F4290">
              <w:rPr>
                <w:szCs w:val="24"/>
              </w:rPr>
              <w:t>Žemės ūkio ministerijos</w:t>
            </w:r>
            <w:r w:rsidRPr="004F4290">
              <w:rPr>
                <w:color w:val="FF0000"/>
                <w:szCs w:val="24"/>
              </w:rPr>
              <w:t>.</w:t>
            </w:r>
          </w:p>
          <w:p w:rsidR="007A3CC1" w:rsidRDefault="007A3CC1" w:rsidP="007A3CC1">
            <w:pPr>
              <w:pStyle w:val="ListParagraph"/>
              <w:numPr>
                <w:ilvl w:val="0"/>
                <w:numId w:val="4"/>
              </w:numPr>
              <w:spacing w:line="254" w:lineRule="auto"/>
              <w:jc w:val="both"/>
              <w:rPr>
                <w:szCs w:val="24"/>
                <w:lang w:val="en-US"/>
              </w:rPr>
            </w:pPr>
            <w:r>
              <w:rPr>
                <w:szCs w:val="24"/>
                <w:lang w:val="en-US"/>
              </w:rPr>
              <w:t>Mokykloje pirmą kartą vyko Etninės kultūros olimpiados I etapas</w:t>
            </w:r>
            <w:r w:rsidR="004F4290">
              <w:rPr>
                <w:szCs w:val="24"/>
                <w:lang w:val="en-US"/>
              </w:rPr>
              <w:t xml:space="preserve"> reikšmingas ne tik mokyklos veiklai, bet ir visai Respublikai</w:t>
            </w:r>
            <w:r>
              <w:rPr>
                <w:color w:val="000000"/>
                <w:szCs w:val="24"/>
                <w:shd w:val="clear" w:color="auto" w:fill="FFFFFF"/>
              </w:rPr>
              <w:t xml:space="preserve">. </w:t>
            </w:r>
          </w:p>
          <w:p w:rsidR="007A3CC1" w:rsidRDefault="007A3CC1" w:rsidP="007A3CC1">
            <w:pPr>
              <w:pStyle w:val="ListParagraph"/>
              <w:numPr>
                <w:ilvl w:val="0"/>
                <w:numId w:val="4"/>
              </w:numPr>
              <w:spacing w:line="254" w:lineRule="auto"/>
              <w:jc w:val="both"/>
              <w:rPr>
                <w:szCs w:val="24"/>
                <w:lang w:val="en-US"/>
              </w:rPr>
            </w:pPr>
            <w:r>
              <w:rPr>
                <w:szCs w:val="24"/>
              </w:rPr>
              <w:t>Mokykloje rekonstruotas</w:t>
            </w:r>
            <w:r>
              <w:rPr>
                <w:szCs w:val="24"/>
                <w:lang w:val="en-US"/>
              </w:rPr>
              <w:t xml:space="preserve"> </w:t>
            </w:r>
            <w:r w:rsidR="003212E6">
              <w:rPr>
                <w:szCs w:val="24"/>
                <w:lang w:val="en-US"/>
              </w:rPr>
              <w:t>muzikos kabinetas</w:t>
            </w:r>
            <w:r w:rsidR="004F4290">
              <w:rPr>
                <w:szCs w:val="24"/>
                <w:lang w:val="en-US"/>
              </w:rPr>
              <w:t xml:space="preserve">, </w:t>
            </w:r>
            <w:r>
              <w:rPr>
                <w:szCs w:val="24"/>
                <w:lang w:val="en-US"/>
              </w:rPr>
              <w:t>viena klasė</w:t>
            </w:r>
            <w:r w:rsidR="004F4290">
              <w:rPr>
                <w:szCs w:val="24"/>
                <w:lang w:val="en-US"/>
              </w:rPr>
              <w:t>, valgykla</w:t>
            </w:r>
            <w:r>
              <w:rPr>
                <w:szCs w:val="24"/>
                <w:lang w:val="en-US"/>
              </w:rPr>
              <w:t>.</w:t>
            </w:r>
            <w:r w:rsidR="000C6404">
              <w:rPr>
                <w:szCs w:val="24"/>
                <w:lang w:val="en-US"/>
              </w:rPr>
              <w:t xml:space="preserve"> Vaikai mokosi ir maitinami moderniose, šiuolaikinėse, estetiškose erdvėse.</w:t>
            </w:r>
          </w:p>
          <w:p w:rsidR="007A3CC1" w:rsidRDefault="007A3CC1" w:rsidP="007A3CC1">
            <w:pPr>
              <w:pStyle w:val="ListParagraph"/>
              <w:numPr>
                <w:ilvl w:val="0"/>
                <w:numId w:val="4"/>
              </w:numPr>
              <w:spacing w:line="254" w:lineRule="auto"/>
              <w:jc w:val="both"/>
              <w:rPr>
                <w:szCs w:val="24"/>
                <w:lang w:val="en-US"/>
              </w:rPr>
            </w:pPr>
            <w:r>
              <w:rPr>
                <w:szCs w:val="24"/>
                <w:lang w:val="en-US"/>
              </w:rPr>
              <w:t xml:space="preserve">Mokyklos teritorijoje puoselėjamas EKO darželis, „Vabalynė”, „Slieko laboratorija”, „Žalčio kalnelis” </w:t>
            </w:r>
            <w:r w:rsidR="003212E6">
              <w:rPr>
                <w:szCs w:val="24"/>
                <w:lang w:val="en-US"/>
              </w:rPr>
              <w:t xml:space="preserve">skirti </w:t>
            </w:r>
            <w:r>
              <w:rPr>
                <w:szCs w:val="24"/>
                <w:lang w:val="en-US"/>
              </w:rPr>
              <w:t xml:space="preserve">mokinių tyriminei veiklai; lauko klasėje/scenoje vyksta </w:t>
            </w:r>
            <w:r w:rsidR="003212E6">
              <w:rPr>
                <w:szCs w:val="24"/>
                <w:lang w:val="en-US"/>
              </w:rPr>
              <w:t>mokyklos bendruomenės renginiai</w:t>
            </w:r>
            <w:r>
              <w:rPr>
                <w:szCs w:val="24"/>
                <w:lang w:val="en-US"/>
              </w:rPr>
              <w:t>, formali ir neformali veikla.</w:t>
            </w:r>
          </w:p>
          <w:p w:rsidR="007A3CC1" w:rsidRPr="004F4290" w:rsidRDefault="007A3CC1" w:rsidP="004F4290">
            <w:pPr>
              <w:pStyle w:val="ListParagraph"/>
              <w:numPr>
                <w:ilvl w:val="0"/>
                <w:numId w:val="4"/>
              </w:numPr>
              <w:spacing w:line="256" w:lineRule="auto"/>
              <w:jc w:val="both"/>
              <w:rPr>
                <w:color w:val="000000"/>
                <w:szCs w:val="24"/>
                <w:shd w:val="clear" w:color="auto" w:fill="FFFFFF"/>
              </w:rPr>
            </w:pPr>
            <w:r>
              <w:rPr>
                <w:color w:val="000000"/>
                <w:szCs w:val="24"/>
                <w:shd w:val="clear" w:color="auto" w:fill="FFFFFF"/>
              </w:rPr>
              <w:t>Nuolat atnaujinamas sportinis inventorius, bibliotekos fondas.</w:t>
            </w:r>
          </w:p>
          <w:p w:rsidR="007A3CC1" w:rsidRDefault="004F4290" w:rsidP="007A3CC1">
            <w:pPr>
              <w:pStyle w:val="ListParagraph"/>
              <w:numPr>
                <w:ilvl w:val="0"/>
                <w:numId w:val="4"/>
              </w:numPr>
              <w:spacing w:line="256" w:lineRule="auto"/>
              <w:jc w:val="both"/>
              <w:rPr>
                <w:color w:val="000000"/>
                <w:szCs w:val="24"/>
                <w:shd w:val="clear" w:color="auto" w:fill="FFFFFF"/>
              </w:rPr>
            </w:pPr>
            <w:r>
              <w:rPr>
                <w:color w:val="000000"/>
                <w:szCs w:val="24"/>
                <w:shd w:val="clear" w:color="auto" w:fill="FFFFFF"/>
              </w:rPr>
              <w:t>Teikėme Sveikatos mokymo ir ligų prevencijos cen</w:t>
            </w:r>
            <w:r w:rsidR="000C6404">
              <w:rPr>
                <w:color w:val="000000"/>
                <w:szCs w:val="24"/>
                <w:shd w:val="clear" w:color="auto" w:fill="FFFFFF"/>
              </w:rPr>
              <w:t xml:space="preserve">tro </w:t>
            </w:r>
            <w:r>
              <w:rPr>
                <w:color w:val="000000"/>
                <w:szCs w:val="24"/>
                <w:shd w:val="clear" w:color="auto" w:fill="FFFFFF"/>
              </w:rPr>
              <w:t xml:space="preserve">Nacionalinio sveikatą stiprinančių mokyklų tinklo ir aktyvių mokyklų </w:t>
            </w:r>
            <w:r w:rsidR="000C6404">
              <w:rPr>
                <w:color w:val="000000"/>
                <w:szCs w:val="24"/>
                <w:shd w:val="clear" w:color="auto" w:fill="FFFFFF"/>
              </w:rPr>
              <w:t xml:space="preserve">komisijai </w:t>
            </w:r>
            <w:r>
              <w:rPr>
                <w:color w:val="000000"/>
                <w:szCs w:val="24"/>
                <w:shd w:val="clear" w:color="auto" w:fill="FFFFFF"/>
              </w:rPr>
              <w:t>paraišką, mokyklai s</w:t>
            </w:r>
            <w:r w:rsidR="007A3CC1">
              <w:rPr>
                <w:color w:val="000000"/>
                <w:szCs w:val="24"/>
                <w:shd w:val="clear" w:color="auto" w:fill="FFFFFF"/>
              </w:rPr>
              <w:t>uteiktas Aktyvios mokyklos statusas</w:t>
            </w:r>
            <w:r>
              <w:rPr>
                <w:color w:val="000000"/>
                <w:szCs w:val="24"/>
                <w:shd w:val="clear" w:color="auto" w:fill="FFFFFF"/>
              </w:rPr>
              <w:t xml:space="preserve"> dėl mokykloje vykdomų gausių sportinių ir sveikatą stiprinančių veiklų</w:t>
            </w:r>
            <w:r w:rsidR="007A3CC1">
              <w:rPr>
                <w:color w:val="000000"/>
                <w:szCs w:val="24"/>
                <w:shd w:val="clear" w:color="auto" w:fill="FFFFFF"/>
              </w:rPr>
              <w:t>.</w:t>
            </w:r>
          </w:p>
          <w:p w:rsidR="007A3CC1" w:rsidRPr="004F4290" w:rsidRDefault="004F4290" w:rsidP="004F4290">
            <w:pPr>
              <w:pStyle w:val="ListParagraph"/>
              <w:numPr>
                <w:ilvl w:val="0"/>
                <w:numId w:val="4"/>
              </w:numPr>
              <w:spacing w:line="256" w:lineRule="auto"/>
              <w:jc w:val="both"/>
              <w:rPr>
                <w:color w:val="000000"/>
                <w:szCs w:val="24"/>
                <w:shd w:val="clear" w:color="auto" w:fill="FFFFFF"/>
              </w:rPr>
            </w:pPr>
            <w:r>
              <w:rPr>
                <w:color w:val="000000"/>
                <w:szCs w:val="24"/>
                <w:shd w:val="clear" w:color="auto" w:fill="FFFFFF"/>
              </w:rPr>
              <w:t>Mokyklos mokiniai į</w:t>
            </w:r>
            <w:r w:rsidR="007A3CC1">
              <w:rPr>
                <w:color w:val="000000"/>
                <w:szCs w:val="24"/>
                <w:shd w:val="clear" w:color="auto" w:fill="FFFFFF"/>
              </w:rPr>
              <w:t>sijungė į „Mažojo golfo” projekto vykdomas veiklas.</w:t>
            </w:r>
          </w:p>
        </w:tc>
      </w:tr>
    </w:tbl>
    <w:p w:rsidR="007A3CC1" w:rsidRDefault="007A3CC1" w:rsidP="007A3CC1">
      <w:pPr>
        <w:rPr>
          <w:szCs w:val="24"/>
        </w:rPr>
      </w:pPr>
    </w:p>
    <w:p w:rsidR="007A3CC1" w:rsidRDefault="007A3CC1"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r>
        <w:rPr>
          <w:b/>
          <w:szCs w:val="24"/>
          <w:lang w:eastAsia="lt-LT"/>
        </w:rPr>
        <w:t>II SKYRIUS</w:t>
      </w:r>
    </w:p>
    <w:p w:rsidR="00D54B49" w:rsidRDefault="00D54B49" w:rsidP="00D54B49">
      <w:pPr>
        <w:overflowPunct w:val="0"/>
        <w:jc w:val="center"/>
        <w:textAlignment w:val="baseline"/>
        <w:rPr>
          <w:b/>
          <w:szCs w:val="24"/>
          <w:lang w:eastAsia="lt-LT"/>
        </w:rPr>
      </w:pPr>
      <w:r>
        <w:rPr>
          <w:b/>
          <w:szCs w:val="24"/>
          <w:lang w:eastAsia="lt-LT"/>
        </w:rPr>
        <w:t>METŲ VEIKLOS UŽDUOTYS, REZULTATAI IR RODIKLIAI</w:t>
      </w:r>
    </w:p>
    <w:p w:rsidR="00D54B49" w:rsidRDefault="00D54B49" w:rsidP="00D54B49">
      <w:pPr>
        <w:overflowPunct w:val="0"/>
        <w:jc w:val="center"/>
        <w:textAlignment w:val="baseline"/>
        <w:rPr>
          <w:sz w:val="20"/>
          <w:lang w:eastAsia="lt-LT"/>
        </w:rPr>
      </w:pPr>
    </w:p>
    <w:p w:rsidR="00FD51A5" w:rsidRPr="00A22A66" w:rsidRDefault="00D54B49" w:rsidP="00FD51A5">
      <w:pPr>
        <w:pStyle w:val="ListParagraph"/>
        <w:numPr>
          <w:ilvl w:val="0"/>
          <w:numId w:val="3"/>
        </w:numPr>
        <w:tabs>
          <w:tab w:val="left" w:pos="284"/>
        </w:tabs>
        <w:overflowPunct w:val="0"/>
        <w:textAlignment w:val="baseline"/>
        <w:rPr>
          <w:b/>
          <w:szCs w:val="24"/>
          <w:lang w:eastAsia="lt-LT"/>
        </w:rPr>
      </w:pPr>
      <w:r w:rsidRPr="0011396A">
        <w:rPr>
          <w:b/>
          <w:szCs w:val="24"/>
          <w:lang w:eastAsia="lt-LT"/>
        </w:rPr>
        <w:t>Pagrindiniai praėjusių metų veiklos rezultatai</w:t>
      </w:r>
    </w:p>
    <w:p w:rsidR="00FD51A5" w:rsidRDefault="00FD51A5" w:rsidP="00FD51A5">
      <w:pPr>
        <w:overflowPunct w:val="0"/>
        <w:textAlignment w:val="baseline"/>
        <w:rPr>
          <w:szCs w:val="24"/>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552"/>
        <w:gridCol w:w="4683"/>
      </w:tblGrid>
      <w:tr w:rsidR="00FD51A5" w:rsidTr="000C6404">
        <w:tc>
          <w:tcPr>
            <w:tcW w:w="2155" w:type="dxa"/>
            <w:tcBorders>
              <w:top w:val="single" w:sz="4" w:space="0" w:color="auto"/>
              <w:left w:val="single" w:sz="4" w:space="0" w:color="auto"/>
              <w:bottom w:val="single" w:sz="4" w:space="0" w:color="auto"/>
              <w:right w:val="single" w:sz="4" w:space="0" w:color="auto"/>
            </w:tcBorders>
            <w:vAlign w:val="center"/>
            <w:hideMark/>
          </w:tcPr>
          <w:p w:rsidR="00FD51A5" w:rsidRDefault="00FD51A5" w:rsidP="003325AE">
            <w:pPr>
              <w:overflowPunct w:val="0"/>
              <w:spacing w:line="256" w:lineRule="auto"/>
              <w:jc w:val="center"/>
              <w:textAlignment w:val="baseline"/>
              <w:rPr>
                <w:szCs w:val="24"/>
                <w:lang w:eastAsia="lt-LT"/>
              </w:rPr>
            </w:pPr>
            <w:r>
              <w:rPr>
                <w:szCs w:val="24"/>
                <w:lang w:eastAsia="lt-LT"/>
              </w:rPr>
              <w:t>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D51A5" w:rsidRDefault="00FD51A5" w:rsidP="003325AE">
            <w:pPr>
              <w:overflowPunct w:val="0"/>
              <w:spacing w:line="256" w:lineRule="auto"/>
              <w:jc w:val="center"/>
              <w:textAlignment w:val="baseline"/>
              <w:rPr>
                <w:szCs w:val="24"/>
                <w:lang w:eastAsia="lt-LT"/>
              </w:rPr>
            </w:pPr>
            <w:r>
              <w:rPr>
                <w:szCs w:val="24"/>
                <w:lang w:eastAsia="lt-LT"/>
              </w:rPr>
              <w:t>Siektini rezultatai</w:t>
            </w:r>
          </w:p>
        </w:tc>
        <w:tc>
          <w:tcPr>
            <w:tcW w:w="4683" w:type="dxa"/>
            <w:tcBorders>
              <w:top w:val="single" w:sz="4" w:space="0" w:color="auto"/>
              <w:left w:val="single" w:sz="4" w:space="0" w:color="auto"/>
              <w:bottom w:val="single" w:sz="4" w:space="0" w:color="auto"/>
              <w:right w:val="single" w:sz="4" w:space="0" w:color="auto"/>
            </w:tcBorders>
            <w:vAlign w:val="center"/>
            <w:hideMark/>
          </w:tcPr>
          <w:p w:rsidR="00FD51A5" w:rsidRDefault="00FD51A5" w:rsidP="003325AE">
            <w:pPr>
              <w:overflowPunct w:val="0"/>
              <w:spacing w:line="256" w:lineRule="auto"/>
              <w:jc w:val="center"/>
              <w:textAlignment w:val="baseline"/>
              <w:rPr>
                <w:szCs w:val="24"/>
                <w:lang w:eastAsia="lt-LT"/>
              </w:rPr>
            </w:pPr>
            <w:r>
              <w:rPr>
                <w:szCs w:val="24"/>
                <w:lang w:eastAsia="lt-LT"/>
              </w:rPr>
              <w:t>Rezultatų vertinimo rodikliai (kuriais vadovaujantis vertinama, ar nustatytos užduotys įvykdytos)</w:t>
            </w:r>
          </w:p>
        </w:tc>
      </w:tr>
      <w:tr w:rsidR="00FD51A5" w:rsidTr="000C6404">
        <w:tc>
          <w:tcPr>
            <w:tcW w:w="2155" w:type="dxa"/>
            <w:tcBorders>
              <w:top w:val="single" w:sz="4" w:space="0" w:color="auto"/>
              <w:left w:val="single" w:sz="4" w:space="0" w:color="auto"/>
              <w:bottom w:val="single" w:sz="4" w:space="0" w:color="auto"/>
              <w:right w:val="single" w:sz="4" w:space="0" w:color="auto"/>
            </w:tcBorders>
            <w:hideMark/>
          </w:tcPr>
          <w:p w:rsidR="00FD51A5" w:rsidRDefault="00FB7479" w:rsidP="003325AE">
            <w:pPr>
              <w:overflowPunct w:val="0"/>
              <w:spacing w:line="256" w:lineRule="auto"/>
              <w:jc w:val="both"/>
              <w:textAlignment w:val="baseline"/>
              <w:rPr>
                <w:szCs w:val="24"/>
                <w:lang w:eastAsia="lt-LT"/>
              </w:rPr>
            </w:pPr>
            <w:r>
              <w:rPr>
                <w:szCs w:val="24"/>
                <w:lang w:eastAsia="lt-LT"/>
              </w:rPr>
              <w:t>1.</w:t>
            </w:r>
            <w:r w:rsidR="00FD51A5">
              <w:rPr>
                <w:szCs w:val="24"/>
                <w:lang w:eastAsia="lt-LT"/>
              </w:rPr>
              <w:t xml:space="preserve">1. Mokyklos veiklą planuoti atsižvelgiant į Lyderių laikas 3 projekte sukurto Alytaus miesto savivaldybės švietimo įstaigų bendradarbiavimo modelio prioritetus. </w:t>
            </w:r>
          </w:p>
        </w:tc>
        <w:tc>
          <w:tcPr>
            <w:tcW w:w="2552" w:type="dxa"/>
            <w:tcBorders>
              <w:top w:val="single" w:sz="4" w:space="0" w:color="auto"/>
              <w:left w:val="single" w:sz="4" w:space="0" w:color="auto"/>
              <w:bottom w:val="single" w:sz="4" w:space="0" w:color="auto"/>
              <w:right w:val="single" w:sz="4" w:space="0" w:color="auto"/>
            </w:tcBorders>
            <w:hideMark/>
          </w:tcPr>
          <w:p w:rsidR="00FD51A5" w:rsidRDefault="00FD51A5" w:rsidP="00A52C57">
            <w:pPr>
              <w:overflowPunct w:val="0"/>
              <w:spacing w:line="256" w:lineRule="auto"/>
              <w:jc w:val="both"/>
              <w:textAlignment w:val="baseline"/>
              <w:rPr>
                <w:szCs w:val="24"/>
                <w:lang w:eastAsia="lt-LT"/>
              </w:rPr>
            </w:pPr>
            <w:r>
              <w:rPr>
                <w:szCs w:val="24"/>
                <w:lang w:eastAsia="lt-LT"/>
              </w:rPr>
              <w:t>Der</w:t>
            </w:r>
            <w:r w:rsidR="00A52C57">
              <w:rPr>
                <w:szCs w:val="24"/>
                <w:lang w:eastAsia="lt-LT"/>
              </w:rPr>
              <w:t>ės mokyklos veiklos tikslai</w:t>
            </w:r>
            <w:r>
              <w:rPr>
                <w:szCs w:val="24"/>
                <w:lang w:eastAsia="lt-LT"/>
              </w:rPr>
              <w:t xml:space="preserve"> mokyklos dokumentuose (Metinis planas, Veiklos programa, Ugdymo planas, Ilgalaikiai planai, Mokytojų metodinės tarybos planas ir kt.).</w:t>
            </w:r>
          </w:p>
        </w:tc>
        <w:tc>
          <w:tcPr>
            <w:tcW w:w="4683" w:type="dxa"/>
            <w:tcBorders>
              <w:top w:val="single" w:sz="4" w:space="0" w:color="auto"/>
              <w:left w:val="single" w:sz="4" w:space="0" w:color="auto"/>
              <w:bottom w:val="single" w:sz="4" w:space="0" w:color="auto"/>
              <w:right w:val="single" w:sz="4" w:space="0" w:color="auto"/>
            </w:tcBorders>
            <w:hideMark/>
          </w:tcPr>
          <w:p w:rsidR="00FD51A5" w:rsidRDefault="00FD51A5" w:rsidP="00F7572D">
            <w:pPr>
              <w:overflowPunct w:val="0"/>
              <w:spacing w:line="256" w:lineRule="auto"/>
              <w:jc w:val="both"/>
              <w:textAlignment w:val="baseline"/>
              <w:rPr>
                <w:szCs w:val="24"/>
                <w:lang w:eastAsia="lt-LT"/>
              </w:rPr>
            </w:pPr>
            <w:r w:rsidRPr="006D3919">
              <w:rPr>
                <w:szCs w:val="24"/>
                <w:lang w:eastAsia="lt-LT"/>
              </w:rPr>
              <w:t>Metiniame veiklos plane (2019-02-08 įsakymo Nr. V-14-(1.2.)), Veiklos programoje (2019-08-30 įsakymo Nr. V-42-(1.2.)), Ugdymo plane (2019-08-30 įsakymo Nr. V-41-(1.2.)), Ilgalaikiuose planuose, Mokytojų metodinės tarybos plane dera ugdymo</w:t>
            </w:r>
            <w:r>
              <w:rPr>
                <w:szCs w:val="24"/>
                <w:lang w:eastAsia="lt-LT"/>
              </w:rPr>
              <w:t>, veiklos tikslai ir mokyklo</w:t>
            </w:r>
            <w:r w:rsidR="006D3919">
              <w:rPr>
                <w:szCs w:val="24"/>
                <w:lang w:eastAsia="lt-LT"/>
              </w:rPr>
              <w:t xml:space="preserve">je </w:t>
            </w:r>
            <w:r w:rsidR="00F7572D">
              <w:rPr>
                <w:szCs w:val="24"/>
                <w:lang w:eastAsia="lt-LT"/>
              </w:rPr>
              <w:t>pastebimas</w:t>
            </w:r>
            <w:r w:rsidR="003D4EF7">
              <w:rPr>
                <w:szCs w:val="24"/>
                <w:lang w:eastAsia="lt-LT"/>
              </w:rPr>
              <w:t xml:space="preserve"> teigiamas</w:t>
            </w:r>
            <w:r>
              <w:rPr>
                <w:szCs w:val="24"/>
                <w:lang w:eastAsia="lt-LT"/>
              </w:rPr>
              <w:t xml:space="preserve"> pokyt</w:t>
            </w:r>
            <w:r w:rsidR="003D4EF7">
              <w:rPr>
                <w:szCs w:val="24"/>
                <w:lang w:eastAsia="lt-LT"/>
              </w:rPr>
              <w:t>is dėl veiklos nuoseklumo, tęstinumo</w:t>
            </w:r>
            <w:r>
              <w:rPr>
                <w:szCs w:val="24"/>
                <w:lang w:eastAsia="lt-LT"/>
              </w:rPr>
              <w:t xml:space="preserve">. </w:t>
            </w:r>
          </w:p>
        </w:tc>
      </w:tr>
      <w:tr w:rsidR="006D3919" w:rsidTr="000C6404">
        <w:tc>
          <w:tcPr>
            <w:tcW w:w="2155" w:type="dxa"/>
            <w:tcBorders>
              <w:top w:val="single" w:sz="4" w:space="0" w:color="auto"/>
              <w:left w:val="single" w:sz="4" w:space="0" w:color="auto"/>
              <w:bottom w:val="single" w:sz="4" w:space="0" w:color="auto"/>
              <w:right w:val="single" w:sz="4" w:space="0" w:color="auto"/>
            </w:tcBorders>
          </w:tcPr>
          <w:p w:rsidR="006D3919" w:rsidRDefault="00FB7479" w:rsidP="006D3919">
            <w:pPr>
              <w:overflowPunct w:val="0"/>
              <w:spacing w:line="256" w:lineRule="auto"/>
              <w:jc w:val="both"/>
              <w:textAlignment w:val="baseline"/>
              <w:rPr>
                <w:szCs w:val="24"/>
                <w:lang w:eastAsia="lt-LT"/>
              </w:rPr>
            </w:pPr>
            <w:r>
              <w:rPr>
                <w:szCs w:val="24"/>
                <w:lang w:eastAsia="lt-LT"/>
              </w:rPr>
              <w:t>1</w:t>
            </w:r>
            <w:r w:rsidR="006D3919">
              <w:rPr>
                <w:szCs w:val="24"/>
                <w:lang w:eastAsia="lt-LT"/>
              </w:rPr>
              <w:t>.2. Skatinti mokytojų kvalifikacijos kėlimą, gerosios patirties sklaidą mokykloje, mieste, skatinant lyderystę ir kolegialaus grįžtamojo ryšio metodo taikymą.</w:t>
            </w:r>
          </w:p>
        </w:tc>
        <w:tc>
          <w:tcPr>
            <w:tcW w:w="2552" w:type="dxa"/>
            <w:tcBorders>
              <w:top w:val="single" w:sz="4" w:space="0" w:color="auto"/>
              <w:left w:val="single" w:sz="4" w:space="0" w:color="auto"/>
              <w:bottom w:val="single" w:sz="4" w:space="0" w:color="auto"/>
              <w:right w:val="single" w:sz="4" w:space="0" w:color="auto"/>
            </w:tcBorders>
          </w:tcPr>
          <w:p w:rsidR="006D3919" w:rsidRDefault="003D4EF7" w:rsidP="00A52C57">
            <w:pPr>
              <w:overflowPunct w:val="0"/>
              <w:spacing w:line="256" w:lineRule="auto"/>
              <w:jc w:val="both"/>
              <w:textAlignment w:val="baseline"/>
              <w:rPr>
                <w:szCs w:val="24"/>
                <w:lang w:eastAsia="lt-LT"/>
              </w:rPr>
            </w:pPr>
            <w:r>
              <w:rPr>
                <w:szCs w:val="24"/>
                <w:lang w:eastAsia="lt-LT"/>
              </w:rPr>
              <w:t xml:space="preserve">Vadovas ir darbuotojai </w:t>
            </w:r>
            <w:r w:rsidR="006D3919">
              <w:rPr>
                <w:szCs w:val="24"/>
                <w:lang w:eastAsia="lt-LT"/>
              </w:rPr>
              <w:t>k</w:t>
            </w:r>
            <w:r w:rsidR="00A52C57">
              <w:rPr>
                <w:szCs w:val="24"/>
                <w:lang w:eastAsia="lt-LT"/>
              </w:rPr>
              <w:t>els</w:t>
            </w:r>
            <w:r w:rsidR="006D3919">
              <w:rPr>
                <w:szCs w:val="24"/>
                <w:lang w:eastAsia="lt-LT"/>
              </w:rPr>
              <w:t xml:space="preserve"> kvalifikaciją, dalin</w:t>
            </w:r>
            <w:r w:rsidR="00A52C57">
              <w:rPr>
                <w:szCs w:val="24"/>
                <w:lang w:eastAsia="lt-LT"/>
              </w:rPr>
              <w:t>sis</w:t>
            </w:r>
            <w:r w:rsidR="006D3919">
              <w:rPr>
                <w:szCs w:val="24"/>
                <w:lang w:eastAsia="lt-LT"/>
              </w:rPr>
              <w:t xml:space="preserve"> gerąja patirtimi, </w:t>
            </w:r>
            <w:r>
              <w:rPr>
                <w:szCs w:val="24"/>
                <w:lang w:eastAsia="lt-LT"/>
              </w:rPr>
              <w:t xml:space="preserve">mokytojai </w:t>
            </w:r>
            <w:r w:rsidR="006D3919">
              <w:rPr>
                <w:szCs w:val="24"/>
                <w:lang w:eastAsia="lt-LT"/>
              </w:rPr>
              <w:t>aktyviai taik</w:t>
            </w:r>
            <w:r w:rsidR="00A52C57">
              <w:rPr>
                <w:szCs w:val="24"/>
                <w:lang w:eastAsia="lt-LT"/>
              </w:rPr>
              <w:t>ys</w:t>
            </w:r>
            <w:r w:rsidR="006D3919">
              <w:rPr>
                <w:szCs w:val="24"/>
                <w:lang w:eastAsia="lt-LT"/>
              </w:rPr>
              <w:t xml:space="preserve"> kolegialaus grįžtamojo ryšio metodą, vykd</w:t>
            </w:r>
            <w:r w:rsidR="00A52C57">
              <w:rPr>
                <w:szCs w:val="24"/>
                <w:lang w:eastAsia="lt-LT"/>
              </w:rPr>
              <w:t>ys</w:t>
            </w:r>
            <w:r w:rsidR="006D3919">
              <w:rPr>
                <w:szCs w:val="24"/>
                <w:lang w:eastAsia="lt-LT"/>
              </w:rPr>
              <w:t xml:space="preserve"> gerosios patirties sklaidą mokykloje ir už jos ribų.</w:t>
            </w:r>
          </w:p>
        </w:tc>
        <w:tc>
          <w:tcPr>
            <w:tcW w:w="4683" w:type="dxa"/>
            <w:tcBorders>
              <w:top w:val="single" w:sz="4" w:space="0" w:color="auto"/>
              <w:left w:val="single" w:sz="4" w:space="0" w:color="auto"/>
              <w:bottom w:val="single" w:sz="4" w:space="0" w:color="auto"/>
              <w:right w:val="single" w:sz="4" w:space="0" w:color="auto"/>
            </w:tcBorders>
          </w:tcPr>
          <w:p w:rsidR="006D3919" w:rsidRDefault="003D4EF7" w:rsidP="006D3919">
            <w:pPr>
              <w:overflowPunct w:val="0"/>
              <w:spacing w:line="256" w:lineRule="auto"/>
              <w:jc w:val="both"/>
              <w:textAlignment w:val="baseline"/>
              <w:rPr>
                <w:szCs w:val="24"/>
                <w:lang w:eastAsia="lt-LT"/>
              </w:rPr>
            </w:pPr>
            <w:r>
              <w:rPr>
                <w:szCs w:val="24"/>
                <w:lang w:eastAsia="lt-LT"/>
              </w:rPr>
              <w:t>Vadovas ir m</w:t>
            </w:r>
            <w:r w:rsidR="006D3919">
              <w:rPr>
                <w:szCs w:val="24"/>
                <w:lang w:eastAsia="lt-LT"/>
              </w:rPr>
              <w:t>okytojai (</w:t>
            </w:r>
            <w:r w:rsidR="006D3919" w:rsidRPr="00F66B62">
              <w:rPr>
                <w:szCs w:val="24"/>
                <w:lang w:eastAsia="lt-LT"/>
              </w:rPr>
              <w:t>100 proc.), kėlė kvalifikaciją (58 val. tenka vienam mokytojui),</w:t>
            </w:r>
            <w:r w:rsidR="006D3919">
              <w:rPr>
                <w:szCs w:val="24"/>
                <w:lang w:eastAsia="lt-LT"/>
              </w:rPr>
              <w:t xml:space="preserve"> </w:t>
            </w:r>
            <w:r w:rsidR="000C6404">
              <w:rPr>
                <w:szCs w:val="24"/>
                <w:lang w:eastAsia="lt-LT"/>
              </w:rPr>
              <w:t>32 proc. dalij</w:t>
            </w:r>
            <w:r w:rsidR="006D3919" w:rsidRPr="00F66B62">
              <w:rPr>
                <w:szCs w:val="24"/>
                <w:lang w:eastAsia="lt-LT"/>
              </w:rPr>
              <w:t>osi gerąja patirtimi mokyklos</w:t>
            </w:r>
            <w:r w:rsidR="006D3919" w:rsidRPr="00443555">
              <w:rPr>
                <w:szCs w:val="24"/>
                <w:lang w:eastAsia="lt-LT"/>
              </w:rPr>
              <w:t xml:space="preserve"> metodinė</w:t>
            </w:r>
            <w:r w:rsidR="006D3919">
              <w:rPr>
                <w:szCs w:val="24"/>
                <w:lang w:eastAsia="lt-LT"/>
              </w:rPr>
              <w:t>s tarybos posėdžiuose ir</w:t>
            </w:r>
            <w:r>
              <w:rPr>
                <w:szCs w:val="24"/>
                <w:lang w:eastAsia="lt-LT"/>
              </w:rPr>
              <w:t xml:space="preserve"> </w:t>
            </w:r>
            <w:r w:rsidR="000C6404">
              <w:rPr>
                <w:szCs w:val="24"/>
                <w:lang w:eastAsia="lt-LT"/>
              </w:rPr>
              <w:t>mieste</w:t>
            </w:r>
            <w:r>
              <w:rPr>
                <w:szCs w:val="24"/>
                <w:lang w:eastAsia="lt-LT"/>
              </w:rPr>
              <w:t>. Skaityti p</w:t>
            </w:r>
            <w:r w:rsidR="006D3919" w:rsidRPr="00443555">
              <w:rPr>
                <w:szCs w:val="24"/>
                <w:lang w:eastAsia="lt-LT"/>
              </w:rPr>
              <w:t>ranešimai:</w:t>
            </w:r>
            <w:r w:rsidR="006D3919">
              <w:rPr>
                <w:szCs w:val="24"/>
                <w:lang w:eastAsia="lt-LT"/>
              </w:rPr>
              <w:t xml:space="preserve"> </w:t>
            </w:r>
            <w:r w:rsidR="006D3919" w:rsidRPr="00F66B62">
              <w:rPr>
                <w:szCs w:val="24"/>
                <w:lang w:eastAsia="lt-LT"/>
              </w:rPr>
              <w:t>„Etninė kultūra – lietuvių liaudies šokio sūkuryje”</w:t>
            </w:r>
            <w:r w:rsidR="006D3919">
              <w:rPr>
                <w:szCs w:val="24"/>
                <w:lang w:eastAsia="lt-LT"/>
              </w:rPr>
              <w:t xml:space="preserve">; </w:t>
            </w:r>
            <w:r w:rsidR="006D3919" w:rsidRPr="00F66B62">
              <w:rPr>
                <w:szCs w:val="24"/>
                <w:lang w:eastAsia="lt-LT"/>
              </w:rPr>
              <w:t>stendinis pr</w:t>
            </w:r>
            <w:r w:rsidR="006D3919">
              <w:rPr>
                <w:szCs w:val="24"/>
                <w:lang w:eastAsia="lt-LT"/>
              </w:rPr>
              <w:t xml:space="preserve">anešimas ,,Žalioji laboratorija“, </w:t>
            </w:r>
            <w:r w:rsidR="006D3919" w:rsidRPr="00F66B62">
              <w:rPr>
                <w:szCs w:val="24"/>
                <w:lang w:eastAsia="lt-LT"/>
              </w:rPr>
              <w:t>,,Ma</w:t>
            </w:r>
            <w:r w:rsidR="006D3919">
              <w:rPr>
                <w:szCs w:val="24"/>
                <w:lang w:eastAsia="lt-LT"/>
              </w:rPr>
              <w:t>žoji laboratorija",  „</w:t>
            </w:r>
            <w:r w:rsidR="006D3919" w:rsidRPr="00F66B62">
              <w:rPr>
                <w:szCs w:val="24"/>
                <w:lang w:eastAsia="lt-LT"/>
              </w:rPr>
              <w:t>Apie gilių pamąstym</w:t>
            </w:r>
            <w:r w:rsidR="006D3919">
              <w:rPr>
                <w:szCs w:val="24"/>
                <w:lang w:eastAsia="lt-LT"/>
              </w:rPr>
              <w:t>ų metą – Ilges“;</w:t>
            </w:r>
            <w:r w:rsidR="006D3919" w:rsidRPr="00F66B62">
              <w:rPr>
                <w:szCs w:val="24"/>
                <w:lang w:eastAsia="lt-LT"/>
              </w:rPr>
              <w:t xml:space="preserve"> </w:t>
            </w:r>
            <w:r w:rsidR="006D3919">
              <w:rPr>
                <w:szCs w:val="24"/>
                <w:lang w:eastAsia="lt-LT"/>
              </w:rPr>
              <w:t>„Kalendorinės šventės“ ir kt.</w:t>
            </w:r>
          </w:p>
          <w:p w:rsidR="006D3919" w:rsidRPr="00F66B62" w:rsidRDefault="006D3919" w:rsidP="006D3919">
            <w:pPr>
              <w:overflowPunct w:val="0"/>
              <w:spacing w:line="256" w:lineRule="auto"/>
              <w:jc w:val="both"/>
              <w:textAlignment w:val="baseline"/>
              <w:rPr>
                <w:szCs w:val="24"/>
                <w:lang w:eastAsia="lt-LT"/>
              </w:rPr>
            </w:pPr>
            <w:r>
              <w:rPr>
                <w:szCs w:val="24"/>
                <w:lang w:eastAsia="lt-LT"/>
              </w:rPr>
              <w:t>Aktyviai taikytas</w:t>
            </w:r>
            <w:r w:rsidRPr="00F66B62">
              <w:rPr>
                <w:szCs w:val="24"/>
                <w:lang w:eastAsia="lt-LT"/>
              </w:rPr>
              <w:t xml:space="preserve"> kol</w:t>
            </w:r>
            <w:r>
              <w:rPr>
                <w:szCs w:val="24"/>
                <w:lang w:eastAsia="lt-LT"/>
              </w:rPr>
              <w:t xml:space="preserve">egialaus grįžtamojo ryšio </w:t>
            </w:r>
            <w:r w:rsidR="00190E53">
              <w:rPr>
                <w:szCs w:val="24"/>
                <w:lang w:eastAsia="lt-LT"/>
              </w:rPr>
              <w:t>metodas (100 proc.), 2–</w:t>
            </w:r>
            <w:r w:rsidRPr="0099175C">
              <w:rPr>
                <w:szCs w:val="24"/>
                <w:lang w:eastAsia="lt-LT"/>
              </w:rPr>
              <w:t>3 kolegialaus grįžtamojo ryšio užsiėmimai  tenka 1 mokytojui).</w:t>
            </w:r>
          </w:p>
        </w:tc>
      </w:tr>
      <w:tr w:rsidR="006D3919" w:rsidTr="000C6404">
        <w:tc>
          <w:tcPr>
            <w:tcW w:w="2155" w:type="dxa"/>
            <w:tcBorders>
              <w:top w:val="single" w:sz="4" w:space="0" w:color="auto"/>
              <w:left w:val="single" w:sz="4" w:space="0" w:color="auto"/>
              <w:bottom w:val="single" w:sz="4" w:space="0" w:color="auto"/>
              <w:right w:val="single" w:sz="4" w:space="0" w:color="auto"/>
            </w:tcBorders>
          </w:tcPr>
          <w:p w:rsidR="006D3919" w:rsidRDefault="00FB7479" w:rsidP="006D3919">
            <w:pPr>
              <w:overflowPunct w:val="0"/>
              <w:spacing w:line="256" w:lineRule="auto"/>
              <w:jc w:val="both"/>
              <w:textAlignment w:val="baseline"/>
              <w:rPr>
                <w:szCs w:val="24"/>
                <w:lang w:eastAsia="lt-LT"/>
              </w:rPr>
            </w:pPr>
            <w:r>
              <w:rPr>
                <w:szCs w:val="24"/>
                <w:lang w:eastAsia="lt-LT"/>
              </w:rPr>
              <w:lastRenderedPageBreak/>
              <w:t>1</w:t>
            </w:r>
            <w:r w:rsidR="006D3919">
              <w:rPr>
                <w:szCs w:val="24"/>
                <w:lang w:eastAsia="lt-LT"/>
              </w:rPr>
              <w:t>.3. Rekonstruoti vieną klasę.</w:t>
            </w:r>
          </w:p>
        </w:tc>
        <w:tc>
          <w:tcPr>
            <w:tcW w:w="2552" w:type="dxa"/>
            <w:tcBorders>
              <w:top w:val="single" w:sz="4" w:space="0" w:color="auto"/>
              <w:left w:val="single" w:sz="4" w:space="0" w:color="auto"/>
              <w:bottom w:val="single" w:sz="4" w:space="0" w:color="auto"/>
              <w:right w:val="single" w:sz="4" w:space="0" w:color="auto"/>
            </w:tcBorders>
          </w:tcPr>
          <w:p w:rsidR="006D3919" w:rsidRDefault="00A52C57" w:rsidP="00A52C57">
            <w:pPr>
              <w:overflowPunct w:val="0"/>
              <w:spacing w:line="256" w:lineRule="auto"/>
              <w:jc w:val="both"/>
              <w:textAlignment w:val="baseline"/>
              <w:rPr>
                <w:szCs w:val="24"/>
                <w:lang w:eastAsia="lt-LT"/>
              </w:rPr>
            </w:pPr>
            <w:r>
              <w:rPr>
                <w:szCs w:val="24"/>
                <w:lang w:eastAsia="lt-LT"/>
              </w:rPr>
              <w:t>Bus r</w:t>
            </w:r>
            <w:r w:rsidR="006D3919">
              <w:rPr>
                <w:szCs w:val="24"/>
                <w:lang w:eastAsia="lt-LT"/>
              </w:rPr>
              <w:t>ekonstruota viena klasė.</w:t>
            </w:r>
          </w:p>
        </w:tc>
        <w:tc>
          <w:tcPr>
            <w:tcW w:w="4683" w:type="dxa"/>
            <w:tcBorders>
              <w:top w:val="single" w:sz="4" w:space="0" w:color="auto"/>
              <w:left w:val="single" w:sz="4" w:space="0" w:color="auto"/>
              <w:bottom w:val="single" w:sz="4" w:space="0" w:color="auto"/>
              <w:right w:val="single" w:sz="4" w:space="0" w:color="auto"/>
            </w:tcBorders>
          </w:tcPr>
          <w:p w:rsidR="006D3919" w:rsidRDefault="006D3919" w:rsidP="00A22A66">
            <w:pPr>
              <w:overflowPunct w:val="0"/>
              <w:spacing w:line="256" w:lineRule="auto"/>
              <w:jc w:val="both"/>
              <w:textAlignment w:val="baseline"/>
              <w:rPr>
                <w:szCs w:val="24"/>
                <w:lang w:eastAsia="lt-LT"/>
              </w:rPr>
            </w:pPr>
            <w:r>
              <w:rPr>
                <w:szCs w:val="24"/>
                <w:lang w:eastAsia="lt-LT"/>
              </w:rPr>
              <w:t>Rekonstruota</w:t>
            </w:r>
            <w:r w:rsidR="00104D62">
              <w:rPr>
                <w:szCs w:val="24"/>
                <w:lang w:eastAsia="lt-LT"/>
              </w:rPr>
              <w:t xml:space="preserve"> viena klasė, </w:t>
            </w:r>
            <w:r>
              <w:rPr>
                <w:szCs w:val="24"/>
                <w:lang w:eastAsia="lt-LT"/>
              </w:rPr>
              <w:t xml:space="preserve">mokiniai mokosi estetiškoje, erdvioje, </w:t>
            </w:r>
            <w:r w:rsidR="00A22A66">
              <w:rPr>
                <w:szCs w:val="24"/>
                <w:lang w:eastAsia="lt-LT"/>
              </w:rPr>
              <w:t xml:space="preserve">modernioje </w:t>
            </w:r>
            <w:r>
              <w:rPr>
                <w:szCs w:val="24"/>
                <w:lang w:eastAsia="lt-LT"/>
              </w:rPr>
              <w:t>edukacinėje aplinkoje.</w:t>
            </w:r>
          </w:p>
        </w:tc>
      </w:tr>
      <w:tr w:rsidR="006D3919" w:rsidTr="000C6404">
        <w:tc>
          <w:tcPr>
            <w:tcW w:w="2155" w:type="dxa"/>
            <w:tcBorders>
              <w:top w:val="single" w:sz="4" w:space="0" w:color="auto"/>
              <w:left w:val="single" w:sz="4" w:space="0" w:color="auto"/>
              <w:bottom w:val="single" w:sz="4" w:space="0" w:color="auto"/>
              <w:right w:val="single" w:sz="4" w:space="0" w:color="auto"/>
            </w:tcBorders>
            <w:hideMark/>
          </w:tcPr>
          <w:p w:rsidR="006D3919" w:rsidRDefault="00FB7479" w:rsidP="006D3919">
            <w:pPr>
              <w:overflowPunct w:val="0"/>
              <w:spacing w:line="256" w:lineRule="auto"/>
              <w:jc w:val="both"/>
              <w:textAlignment w:val="baseline"/>
              <w:rPr>
                <w:szCs w:val="24"/>
                <w:lang w:eastAsia="lt-LT"/>
              </w:rPr>
            </w:pPr>
            <w:r>
              <w:rPr>
                <w:szCs w:val="24"/>
                <w:lang w:eastAsia="lt-LT"/>
              </w:rPr>
              <w:t>1</w:t>
            </w:r>
            <w:r w:rsidR="006D3919">
              <w:rPr>
                <w:szCs w:val="24"/>
                <w:lang w:eastAsia="lt-LT"/>
              </w:rPr>
              <w:t>.4. Gilinti bendradarbiavimą su mokinių tėvais (globėjais).</w:t>
            </w:r>
          </w:p>
        </w:tc>
        <w:tc>
          <w:tcPr>
            <w:tcW w:w="2552" w:type="dxa"/>
            <w:tcBorders>
              <w:top w:val="single" w:sz="4" w:space="0" w:color="auto"/>
              <w:left w:val="single" w:sz="4" w:space="0" w:color="auto"/>
              <w:bottom w:val="single" w:sz="4" w:space="0" w:color="auto"/>
              <w:right w:val="single" w:sz="4" w:space="0" w:color="auto"/>
            </w:tcBorders>
            <w:hideMark/>
          </w:tcPr>
          <w:p w:rsidR="006D3919" w:rsidRDefault="006D3919" w:rsidP="00A52C57">
            <w:pPr>
              <w:overflowPunct w:val="0"/>
              <w:spacing w:line="256" w:lineRule="auto"/>
              <w:jc w:val="both"/>
              <w:textAlignment w:val="baseline"/>
              <w:rPr>
                <w:szCs w:val="24"/>
                <w:lang w:eastAsia="lt-LT"/>
              </w:rPr>
            </w:pPr>
            <w:r>
              <w:rPr>
                <w:szCs w:val="24"/>
                <w:lang w:eastAsia="lt-LT"/>
              </w:rPr>
              <w:t>Siekiant aktyvaus bendradarbiavimo su mokinių tėva</w:t>
            </w:r>
            <w:r w:rsidR="00A52C57">
              <w:rPr>
                <w:szCs w:val="24"/>
                <w:lang w:eastAsia="lt-LT"/>
              </w:rPr>
              <w:t>is (globėjais) vyks</w:t>
            </w:r>
            <w:r w:rsidR="00A22A66">
              <w:rPr>
                <w:szCs w:val="24"/>
                <w:lang w:eastAsia="lt-LT"/>
              </w:rPr>
              <w:t xml:space="preserve"> susirinkimai</w:t>
            </w:r>
            <w:r>
              <w:rPr>
                <w:szCs w:val="24"/>
                <w:lang w:eastAsia="lt-LT"/>
              </w:rPr>
              <w:t>/diskusijos su būsimų pirmokų tėvais</w:t>
            </w:r>
            <w:r w:rsidR="00A22A66">
              <w:rPr>
                <w:szCs w:val="24"/>
                <w:lang w:eastAsia="lt-LT"/>
              </w:rPr>
              <w:t xml:space="preserve"> (globėjais)</w:t>
            </w:r>
            <w:r>
              <w:rPr>
                <w:szCs w:val="24"/>
                <w:lang w:eastAsia="lt-LT"/>
              </w:rPr>
              <w:t xml:space="preserve">; su Mokyklos taryba ir klasių tėvų komitetais; </w:t>
            </w:r>
            <w:r w:rsidR="00A52C57">
              <w:rPr>
                <w:szCs w:val="24"/>
                <w:lang w:eastAsia="lt-LT"/>
              </w:rPr>
              <w:t>vyks</w:t>
            </w:r>
            <w:r w:rsidR="003D4EF7">
              <w:rPr>
                <w:szCs w:val="24"/>
                <w:lang w:eastAsia="lt-LT"/>
              </w:rPr>
              <w:t xml:space="preserve"> </w:t>
            </w:r>
            <w:r>
              <w:rPr>
                <w:szCs w:val="24"/>
                <w:lang w:eastAsia="lt-LT"/>
              </w:rPr>
              <w:t>renginiai visai mokyklos bendruomenei.</w:t>
            </w:r>
          </w:p>
        </w:tc>
        <w:tc>
          <w:tcPr>
            <w:tcW w:w="4683" w:type="dxa"/>
            <w:tcBorders>
              <w:top w:val="single" w:sz="4" w:space="0" w:color="auto"/>
              <w:left w:val="single" w:sz="4" w:space="0" w:color="auto"/>
              <w:bottom w:val="single" w:sz="4" w:space="0" w:color="auto"/>
              <w:right w:val="single" w:sz="4" w:space="0" w:color="auto"/>
            </w:tcBorders>
            <w:hideMark/>
          </w:tcPr>
          <w:p w:rsidR="006D3919" w:rsidRDefault="006D3919" w:rsidP="003D4EF7">
            <w:pPr>
              <w:overflowPunct w:val="0"/>
              <w:spacing w:line="256" w:lineRule="auto"/>
              <w:jc w:val="both"/>
              <w:textAlignment w:val="baseline"/>
              <w:rPr>
                <w:szCs w:val="24"/>
                <w:lang w:eastAsia="lt-LT"/>
              </w:rPr>
            </w:pPr>
            <w:r>
              <w:rPr>
                <w:szCs w:val="24"/>
                <w:lang w:eastAsia="lt-LT"/>
              </w:rPr>
              <w:t>Įvyko</w:t>
            </w:r>
            <w:r w:rsidR="003D4EF7">
              <w:rPr>
                <w:szCs w:val="24"/>
                <w:lang w:eastAsia="lt-LT"/>
              </w:rPr>
              <w:t xml:space="preserve"> </w:t>
            </w:r>
            <w:r>
              <w:rPr>
                <w:szCs w:val="24"/>
                <w:lang w:eastAsia="lt-LT"/>
              </w:rPr>
              <w:t>1</w:t>
            </w:r>
            <w:r w:rsidR="003D4EF7">
              <w:rPr>
                <w:szCs w:val="24"/>
                <w:lang w:eastAsia="lt-LT"/>
              </w:rPr>
              <w:t xml:space="preserve"> visuotinis</w:t>
            </w:r>
            <w:r>
              <w:rPr>
                <w:szCs w:val="24"/>
                <w:lang w:eastAsia="lt-LT"/>
              </w:rPr>
              <w:t xml:space="preserve"> (2019-05-21)</w:t>
            </w:r>
            <w:r w:rsidR="003D4EF7">
              <w:rPr>
                <w:szCs w:val="24"/>
                <w:lang w:eastAsia="lt-LT"/>
              </w:rPr>
              <w:t xml:space="preserve"> susirinkimas/diskusija su </w:t>
            </w:r>
            <w:r>
              <w:rPr>
                <w:szCs w:val="24"/>
                <w:lang w:eastAsia="lt-LT"/>
              </w:rPr>
              <w:t xml:space="preserve">būsimų pirmokų tėvais; </w:t>
            </w:r>
            <w:r w:rsidRPr="0099175C">
              <w:rPr>
                <w:szCs w:val="24"/>
                <w:lang w:eastAsia="lt-LT"/>
              </w:rPr>
              <w:t xml:space="preserve">5 susirinkimai </w:t>
            </w:r>
            <w:r w:rsidR="003D4EF7">
              <w:rPr>
                <w:szCs w:val="24"/>
                <w:lang w:eastAsia="lt-LT"/>
              </w:rPr>
              <w:t xml:space="preserve">(2019-01-03, </w:t>
            </w:r>
            <w:r w:rsidRPr="0099175C">
              <w:rPr>
                <w:szCs w:val="24"/>
                <w:lang w:eastAsia="lt-LT"/>
              </w:rPr>
              <w:t>2019-01-2</w:t>
            </w:r>
            <w:r w:rsidR="003D4EF7">
              <w:rPr>
                <w:szCs w:val="24"/>
                <w:lang w:eastAsia="lt-LT"/>
              </w:rPr>
              <w:t xml:space="preserve">2, 2019-03-26,   2019-10-01, </w:t>
            </w:r>
            <w:r w:rsidRPr="0099175C">
              <w:rPr>
                <w:szCs w:val="24"/>
                <w:lang w:eastAsia="lt-LT"/>
              </w:rPr>
              <w:t>2019-10-28)</w:t>
            </w:r>
            <w:r>
              <w:rPr>
                <w:szCs w:val="24"/>
                <w:lang w:eastAsia="lt-LT"/>
              </w:rPr>
              <w:t xml:space="preserve"> su Mokyklos taryba ir 8 susirinkimai (</w:t>
            </w:r>
            <w:r w:rsidRPr="00897D39">
              <w:rPr>
                <w:szCs w:val="24"/>
                <w:lang w:eastAsia="lt-LT"/>
              </w:rPr>
              <w:t>2019-05-31</w:t>
            </w:r>
            <w:r>
              <w:rPr>
                <w:szCs w:val="24"/>
                <w:lang w:eastAsia="lt-LT"/>
              </w:rPr>
              <w:t xml:space="preserve">, </w:t>
            </w:r>
            <w:r w:rsidRPr="00897D39">
              <w:rPr>
                <w:szCs w:val="24"/>
                <w:lang w:eastAsia="lt-LT"/>
              </w:rPr>
              <w:t xml:space="preserve">2019-09-10, </w:t>
            </w:r>
            <w:r>
              <w:rPr>
                <w:szCs w:val="24"/>
                <w:lang w:eastAsia="lt-LT"/>
              </w:rPr>
              <w:t xml:space="preserve">2019-09-12, </w:t>
            </w:r>
            <w:r w:rsidRPr="00897D39">
              <w:rPr>
                <w:szCs w:val="24"/>
                <w:lang w:eastAsia="lt-LT"/>
              </w:rPr>
              <w:t>2019-10-08</w:t>
            </w:r>
            <w:r>
              <w:rPr>
                <w:szCs w:val="24"/>
                <w:lang w:eastAsia="lt-LT"/>
              </w:rPr>
              <w:t>, 2019-11-20</w:t>
            </w:r>
            <w:r w:rsidRPr="00897D39">
              <w:rPr>
                <w:szCs w:val="24"/>
                <w:lang w:eastAsia="lt-LT"/>
              </w:rPr>
              <w:t xml:space="preserve">, </w:t>
            </w:r>
            <w:r>
              <w:rPr>
                <w:szCs w:val="24"/>
                <w:lang w:eastAsia="lt-LT"/>
              </w:rPr>
              <w:t xml:space="preserve">2019-11-26, </w:t>
            </w:r>
            <w:r w:rsidRPr="00897D39">
              <w:rPr>
                <w:szCs w:val="24"/>
                <w:lang w:eastAsia="lt-LT"/>
              </w:rPr>
              <w:t>2019-12-12)</w:t>
            </w:r>
            <w:r>
              <w:rPr>
                <w:szCs w:val="24"/>
                <w:lang w:eastAsia="lt-LT"/>
              </w:rPr>
              <w:t xml:space="preserve"> su klasių tėvų komitetais; </w:t>
            </w:r>
            <w:r w:rsidRPr="0099175C">
              <w:rPr>
                <w:szCs w:val="24"/>
                <w:lang w:eastAsia="lt-LT"/>
              </w:rPr>
              <w:t xml:space="preserve">66 renginiai visai mokyklos bendruomenei </w:t>
            </w:r>
            <w:r w:rsidR="003D4EF7">
              <w:rPr>
                <w:szCs w:val="24"/>
                <w:lang w:eastAsia="lt-LT"/>
              </w:rPr>
              <w:t xml:space="preserve">(akcija „Švari gatvė“, </w:t>
            </w:r>
            <w:r w:rsidRPr="00897D39">
              <w:rPr>
                <w:szCs w:val="24"/>
                <w:lang w:eastAsia="lt-LT"/>
              </w:rPr>
              <w:t>Tarpta</w:t>
            </w:r>
            <w:r>
              <w:rPr>
                <w:szCs w:val="24"/>
                <w:lang w:eastAsia="lt-LT"/>
              </w:rPr>
              <w:t>utinis bendruomenių projektas „Oranžinio traukinio kelionė“, „Elnio devyniaragio r</w:t>
            </w:r>
            <w:r w:rsidRPr="00897D39">
              <w:rPr>
                <w:szCs w:val="24"/>
                <w:lang w:eastAsia="lt-LT"/>
              </w:rPr>
              <w:t>ytmetys</w:t>
            </w:r>
            <w:r w:rsidR="000C6404">
              <w:rPr>
                <w:szCs w:val="24"/>
                <w:lang w:eastAsia="lt-LT"/>
              </w:rPr>
              <w:t>“,</w:t>
            </w:r>
            <w:r>
              <w:rPr>
                <w:szCs w:val="24"/>
                <w:lang w:eastAsia="lt-LT"/>
              </w:rPr>
              <w:t xml:space="preserve"> Saulėgrįža“</w:t>
            </w:r>
            <w:r w:rsidR="00190E53">
              <w:rPr>
                <w:szCs w:val="24"/>
                <w:lang w:eastAsia="lt-LT"/>
              </w:rPr>
              <w:t>,</w:t>
            </w:r>
            <w:r w:rsidR="003D4EF7">
              <w:rPr>
                <w:szCs w:val="24"/>
                <w:lang w:eastAsia="lt-LT"/>
              </w:rPr>
              <w:t xml:space="preserve"> </w:t>
            </w:r>
            <w:r w:rsidR="00A22A66">
              <w:rPr>
                <w:szCs w:val="24"/>
                <w:lang w:eastAsia="lt-LT"/>
              </w:rPr>
              <w:t>„Judėk kitaip“ savaitė,</w:t>
            </w:r>
            <w:r w:rsidR="003D4EF7">
              <w:rPr>
                <w:szCs w:val="24"/>
                <w:lang w:eastAsia="lt-LT"/>
              </w:rPr>
              <w:t xml:space="preserve"> Pyragų diena, </w:t>
            </w:r>
            <w:r w:rsidRPr="00897D39">
              <w:rPr>
                <w:szCs w:val="24"/>
                <w:lang w:eastAsia="lt-LT"/>
              </w:rPr>
              <w:t xml:space="preserve">Tolerancijos </w:t>
            </w:r>
            <w:r w:rsidR="00A22A66">
              <w:rPr>
                <w:szCs w:val="24"/>
                <w:lang w:eastAsia="lt-LT"/>
              </w:rPr>
              <w:t>diena,</w:t>
            </w:r>
            <w:r>
              <w:rPr>
                <w:szCs w:val="24"/>
                <w:lang w:eastAsia="lt-LT"/>
              </w:rPr>
              <w:t xml:space="preserve"> </w:t>
            </w:r>
            <w:r w:rsidRPr="00897D39">
              <w:rPr>
                <w:szCs w:val="24"/>
                <w:lang w:eastAsia="lt-LT"/>
              </w:rPr>
              <w:t>Mokslo ir žinių diena</w:t>
            </w:r>
            <w:r w:rsidR="00190E53">
              <w:rPr>
                <w:szCs w:val="24"/>
                <w:lang w:eastAsia="lt-LT"/>
              </w:rPr>
              <w:t>,</w:t>
            </w:r>
            <w:r w:rsidR="00A22A66">
              <w:rPr>
                <w:szCs w:val="24"/>
                <w:lang w:eastAsia="lt-LT"/>
              </w:rPr>
              <w:t xml:space="preserve"> </w:t>
            </w:r>
            <w:r w:rsidRPr="005C4026">
              <w:rPr>
                <w:szCs w:val="24"/>
                <w:lang w:eastAsia="lt-LT"/>
              </w:rPr>
              <w:t xml:space="preserve">Kalėdinis </w:t>
            </w:r>
            <w:r>
              <w:rPr>
                <w:szCs w:val="24"/>
                <w:lang w:eastAsia="lt-LT"/>
              </w:rPr>
              <w:t>š</w:t>
            </w:r>
            <w:r w:rsidR="00A22A66">
              <w:rPr>
                <w:szCs w:val="24"/>
                <w:lang w:eastAsia="lt-LT"/>
              </w:rPr>
              <w:t>okių konkursas ,,Šoki, šoki!”,</w:t>
            </w:r>
            <w:r>
              <w:rPr>
                <w:szCs w:val="24"/>
                <w:lang w:eastAsia="lt-LT"/>
              </w:rPr>
              <w:t xml:space="preserve"> pailgintos </w:t>
            </w:r>
            <w:r w:rsidRPr="005C4026">
              <w:rPr>
                <w:szCs w:val="24"/>
                <w:lang w:eastAsia="lt-LT"/>
              </w:rPr>
              <w:t xml:space="preserve"> dienos </w:t>
            </w:r>
            <w:r w:rsidR="00A22A66">
              <w:rPr>
                <w:szCs w:val="24"/>
                <w:lang w:eastAsia="lt-LT"/>
              </w:rPr>
              <w:t>grupių mokinių sporto varžybos, Europos diena, Tyrėjų diena,</w:t>
            </w:r>
            <w:r>
              <w:rPr>
                <w:szCs w:val="24"/>
                <w:lang w:eastAsia="lt-LT"/>
              </w:rPr>
              <w:t xml:space="preserve"> </w:t>
            </w:r>
            <w:r w:rsidRPr="005C4026">
              <w:rPr>
                <w:szCs w:val="24"/>
                <w:lang w:eastAsia="lt-LT"/>
              </w:rPr>
              <w:t>Auginti</w:t>
            </w:r>
            <w:r w:rsidR="00A22A66">
              <w:rPr>
                <w:szCs w:val="24"/>
                <w:lang w:eastAsia="lt-LT"/>
              </w:rPr>
              <w:t>nio diena,</w:t>
            </w:r>
            <w:r>
              <w:rPr>
                <w:szCs w:val="24"/>
                <w:lang w:eastAsia="lt-LT"/>
              </w:rPr>
              <w:t xml:space="preserve"> Europos sveikos mitybos diena ir kt.</w:t>
            </w:r>
            <w:r w:rsidR="00190E53">
              <w:rPr>
                <w:szCs w:val="24"/>
                <w:lang w:eastAsia="lt-LT"/>
              </w:rPr>
              <w:t>).</w:t>
            </w:r>
          </w:p>
        </w:tc>
      </w:tr>
      <w:tr w:rsidR="006D3919" w:rsidTr="000C6404">
        <w:tc>
          <w:tcPr>
            <w:tcW w:w="2155" w:type="dxa"/>
            <w:tcBorders>
              <w:top w:val="single" w:sz="4" w:space="0" w:color="auto"/>
              <w:left w:val="single" w:sz="4" w:space="0" w:color="auto"/>
              <w:bottom w:val="single" w:sz="4" w:space="0" w:color="auto"/>
              <w:right w:val="single" w:sz="4" w:space="0" w:color="auto"/>
            </w:tcBorders>
            <w:hideMark/>
          </w:tcPr>
          <w:p w:rsidR="006D3919" w:rsidRDefault="00FB7479" w:rsidP="006D3919">
            <w:pPr>
              <w:overflowPunct w:val="0"/>
              <w:spacing w:line="256" w:lineRule="auto"/>
              <w:jc w:val="both"/>
              <w:textAlignment w:val="baseline"/>
              <w:rPr>
                <w:szCs w:val="24"/>
                <w:lang w:eastAsia="lt-LT"/>
              </w:rPr>
            </w:pPr>
            <w:r>
              <w:rPr>
                <w:szCs w:val="24"/>
                <w:lang w:eastAsia="lt-LT"/>
              </w:rPr>
              <w:t>1</w:t>
            </w:r>
            <w:r w:rsidR="006D3919">
              <w:rPr>
                <w:szCs w:val="24"/>
                <w:lang w:eastAsia="lt-LT"/>
              </w:rPr>
              <w:t>.5. Dalyvauti Alytaus miesto mokyklų vadovų asociacijos valdybos veikloje.</w:t>
            </w:r>
          </w:p>
        </w:tc>
        <w:tc>
          <w:tcPr>
            <w:tcW w:w="2552" w:type="dxa"/>
            <w:tcBorders>
              <w:top w:val="single" w:sz="4" w:space="0" w:color="auto"/>
              <w:left w:val="single" w:sz="4" w:space="0" w:color="auto"/>
              <w:bottom w:val="single" w:sz="4" w:space="0" w:color="auto"/>
              <w:right w:val="single" w:sz="4" w:space="0" w:color="auto"/>
            </w:tcBorders>
            <w:hideMark/>
          </w:tcPr>
          <w:p w:rsidR="006D3919" w:rsidRDefault="00A52C57" w:rsidP="00A52C57">
            <w:pPr>
              <w:overflowPunct w:val="0"/>
              <w:spacing w:line="256" w:lineRule="auto"/>
              <w:jc w:val="both"/>
              <w:textAlignment w:val="baseline"/>
              <w:rPr>
                <w:szCs w:val="24"/>
                <w:lang w:eastAsia="lt-LT"/>
              </w:rPr>
            </w:pPr>
            <w:r>
              <w:rPr>
                <w:szCs w:val="24"/>
                <w:lang w:eastAsia="lt-LT"/>
              </w:rPr>
              <w:t>Vyks b</w:t>
            </w:r>
            <w:r w:rsidR="006D3919">
              <w:rPr>
                <w:szCs w:val="24"/>
                <w:lang w:eastAsia="lt-LT"/>
              </w:rPr>
              <w:t>endradarbia</w:t>
            </w:r>
            <w:r>
              <w:rPr>
                <w:szCs w:val="24"/>
                <w:lang w:eastAsia="lt-LT"/>
              </w:rPr>
              <w:t>vimas</w:t>
            </w:r>
            <w:r w:rsidR="006D3919">
              <w:rPr>
                <w:szCs w:val="24"/>
                <w:lang w:eastAsia="lt-LT"/>
              </w:rPr>
              <w:t xml:space="preserve"> su </w:t>
            </w:r>
            <w:r w:rsidR="00B14B6C">
              <w:rPr>
                <w:szCs w:val="24"/>
                <w:lang w:eastAsia="lt-LT"/>
              </w:rPr>
              <w:t>švietimo įstaigų</w:t>
            </w:r>
            <w:r w:rsidR="006D3919">
              <w:rPr>
                <w:szCs w:val="24"/>
                <w:lang w:eastAsia="lt-LT"/>
              </w:rPr>
              <w:t xml:space="preserve"> vadovais,</w:t>
            </w:r>
            <w:r w:rsidR="00753E3D">
              <w:rPr>
                <w:szCs w:val="24"/>
                <w:lang w:eastAsia="lt-LT"/>
              </w:rPr>
              <w:t xml:space="preserve"> mokytojais,</w:t>
            </w:r>
            <w:r w:rsidR="006D3919">
              <w:rPr>
                <w:szCs w:val="24"/>
                <w:lang w:eastAsia="lt-LT"/>
              </w:rPr>
              <w:t xml:space="preserve"> koreguojant ir sudarant dokumentus, vykdant kitą aktualią miesto </w:t>
            </w:r>
            <w:r w:rsidR="00753E3D">
              <w:rPr>
                <w:szCs w:val="24"/>
                <w:lang w:eastAsia="lt-LT"/>
              </w:rPr>
              <w:t xml:space="preserve">švietimo </w:t>
            </w:r>
            <w:r w:rsidR="006D3919">
              <w:rPr>
                <w:szCs w:val="24"/>
                <w:lang w:eastAsia="lt-LT"/>
              </w:rPr>
              <w:t>įstaigoms veiklą.</w:t>
            </w:r>
          </w:p>
        </w:tc>
        <w:tc>
          <w:tcPr>
            <w:tcW w:w="4683" w:type="dxa"/>
            <w:tcBorders>
              <w:top w:val="single" w:sz="4" w:space="0" w:color="auto"/>
              <w:left w:val="single" w:sz="4" w:space="0" w:color="auto"/>
              <w:bottom w:val="single" w:sz="4" w:space="0" w:color="auto"/>
              <w:right w:val="single" w:sz="4" w:space="0" w:color="auto"/>
            </w:tcBorders>
            <w:hideMark/>
          </w:tcPr>
          <w:p w:rsidR="006D3919" w:rsidRDefault="006D3919" w:rsidP="000C6404">
            <w:pPr>
              <w:overflowPunct w:val="0"/>
              <w:spacing w:line="256" w:lineRule="auto"/>
              <w:jc w:val="both"/>
              <w:textAlignment w:val="baseline"/>
              <w:rPr>
                <w:szCs w:val="24"/>
                <w:lang w:eastAsia="lt-LT"/>
              </w:rPr>
            </w:pPr>
            <w:r>
              <w:rPr>
                <w:szCs w:val="24"/>
                <w:lang w:eastAsia="lt-LT"/>
              </w:rPr>
              <w:t>Dalyvauta Alytaus miesto mokyklų vado</w:t>
            </w:r>
            <w:r w:rsidR="00A9791E">
              <w:rPr>
                <w:szCs w:val="24"/>
                <w:lang w:eastAsia="lt-LT"/>
              </w:rPr>
              <w:t xml:space="preserve">vų </w:t>
            </w:r>
            <w:r w:rsidR="00753E3D">
              <w:rPr>
                <w:szCs w:val="24"/>
                <w:lang w:eastAsia="lt-LT"/>
              </w:rPr>
              <w:t>asociacijos valdybos susitikim</w:t>
            </w:r>
            <w:r w:rsidR="003D4EF7">
              <w:rPr>
                <w:szCs w:val="24"/>
                <w:lang w:eastAsia="lt-LT"/>
              </w:rPr>
              <w:t>uose</w:t>
            </w:r>
            <w:r w:rsidR="00753E3D">
              <w:rPr>
                <w:szCs w:val="24"/>
                <w:lang w:eastAsia="lt-LT"/>
              </w:rPr>
              <w:t>, posėdži</w:t>
            </w:r>
            <w:r w:rsidR="00A9791E">
              <w:rPr>
                <w:szCs w:val="24"/>
                <w:lang w:eastAsia="lt-LT"/>
              </w:rPr>
              <w:t>uose, konferencijose</w:t>
            </w:r>
            <w:r w:rsidR="00753E3D">
              <w:rPr>
                <w:szCs w:val="24"/>
                <w:lang w:eastAsia="lt-LT"/>
              </w:rPr>
              <w:t xml:space="preserve"> (</w:t>
            </w:r>
            <w:r w:rsidR="00A9791E">
              <w:rPr>
                <w:szCs w:val="24"/>
                <w:lang w:eastAsia="lt-LT"/>
              </w:rPr>
              <w:t xml:space="preserve">2019 m. spalio 30, </w:t>
            </w:r>
            <w:r w:rsidR="00A22A66">
              <w:rPr>
                <w:szCs w:val="24"/>
                <w:lang w:eastAsia="lt-LT"/>
              </w:rPr>
              <w:t xml:space="preserve">2019 </w:t>
            </w:r>
            <w:r w:rsidR="00190E53">
              <w:rPr>
                <w:szCs w:val="24"/>
                <w:lang w:eastAsia="lt-LT"/>
              </w:rPr>
              <w:t>m. gruodžio 12–</w:t>
            </w:r>
            <w:r w:rsidR="00753E3D">
              <w:rPr>
                <w:szCs w:val="24"/>
                <w:lang w:eastAsia="lt-LT"/>
              </w:rPr>
              <w:t>13 d.)</w:t>
            </w:r>
            <w:r w:rsidR="00A9791E">
              <w:rPr>
                <w:szCs w:val="24"/>
                <w:lang w:eastAsia="lt-LT"/>
              </w:rPr>
              <w:t xml:space="preserve">; priimti susitarimai, sudaryti </w:t>
            </w:r>
            <w:r w:rsidR="00190E53">
              <w:rPr>
                <w:szCs w:val="24"/>
                <w:lang w:eastAsia="lt-LT"/>
              </w:rPr>
              <w:t xml:space="preserve">švietimo įstaigoms aktualūs </w:t>
            </w:r>
            <w:r w:rsidR="00A9791E">
              <w:rPr>
                <w:szCs w:val="24"/>
                <w:lang w:eastAsia="lt-LT"/>
              </w:rPr>
              <w:t>rašytiniai dokumentai</w:t>
            </w:r>
            <w:r>
              <w:rPr>
                <w:szCs w:val="24"/>
                <w:lang w:eastAsia="lt-LT"/>
              </w:rPr>
              <w:t xml:space="preserve"> </w:t>
            </w:r>
            <w:r w:rsidR="000C6404">
              <w:rPr>
                <w:szCs w:val="24"/>
                <w:lang w:eastAsia="lt-LT"/>
              </w:rPr>
              <w:t>(buhalteriniai</w:t>
            </w:r>
            <w:r w:rsidR="00B14B6C">
              <w:rPr>
                <w:szCs w:val="24"/>
                <w:lang w:eastAsia="lt-LT"/>
              </w:rPr>
              <w:t>, švietimo ir kita pagalba)</w:t>
            </w:r>
            <w:r w:rsidR="000C6404">
              <w:rPr>
                <w:szCs w:val="24"/>
                <w:lang w:eastAsia="lt-LT"/>
              </w:rPr>
              <w:t xml:space="preserve"> teikti Alytaus miesto savivaldybei, LR Švietimo, mokslo ir sporto ministerijai ir kt.</w:t>
            </w:r>
            <w:r w:rsidR="00B14B6C">
              <w:rPr>
                <w:szCs w:val="24"/>
                <w:lang w:eastAsia="lt-LT"/>
              </w:rPr>
              <w:t>.</w:t>
            </w:r>
          </w:p>
        </w:tc>
      </w:tr>
    </w:tbl>
    <w:p w:rsidR="00FD51A5" w:rsidRDefault="00FD51A5" w:rsidP="00FD51A5">
      <w:pPr>
        <w:overflowPunct w:val="0"/>
        <w:textAlignment w:val="baseline"/>
        <w:rPr>
          <w:szCs w:val="24"/>
        </w:rPr>
      </w:pPr>
    </w:p>
    <w:p w:rsidR="000E340D" w:rsidRDefault="000E340D" w:rsidP="00FD51A5">
      <w:pPr>
        <w:overflowPunct w:val="0"/>
        <w:textAlignment w:val="baseline"/>
        <w:rPr>
          <w:szCs w:val="24"/>
        </w:rPr>
      </w:pPr>
    </w:p>
    <w:p w:rsidR="00D54B49" w:rsidRDefault="00D54B49" w:rsidP="00D54B49">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D54B49" w:rsidTr="00D54B49">
        <w:tc>
          <w:tcPr>
            <w:tcW w:w="4423"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 xml:space="preserve">Priežastys, rizikos </w:t>
            </w:r>
          </w:p>
        </w:tc>
      </w:tr>
      <w:tr w:rsidR="00D54B49" w:rsidTr="00D54B49">
        <w:tc>
          <w:tcPr>
            <w:tcW w:w="4423" w:type="dxa"/>
            <w:tcBorders>
              <w:top w:val="single" w:sz="4" w:space="0" w:color="auto"/>
              <w:left w:val="single" w:sz="4" w:space="0" w:color="auto"/>
              <w:bottom w:val="single" w:sz="4" w:space="0" w:color="auto"/>
              <w:right w:val="single" w:sz="4" w:space="0" w:color="auto"/>
            </w:tcBorders>
            <w:hideMark/>
          </w:tcPr>
          <w:p w:rsidR="00D54B49" w:rsidRDefault="00D54B49">
            <w:pPr>
              <w:overflowPunct w:val="0"/>
              <w:spacing w:line="256" w:lineRule="auto"/>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D54B49" w:rsidRDefault="00D54B49">
            <w:pPr>
              <w:overflowPunct w:val="0"/>
              <w:spacing w:line="256" w:lineRule="auto"/>
              <w:jc w:val="center"/>
              <w:textAlignment w:val="baseline"/>
              <w:rPr>
                <w:szCs w:val="24"/>
                <w:lang w:eastAsia="lt-LT"/>
              </w:rPr>
            </w:pPr>
          </w:p>
        </w:tc>
      </w:tr>
      <w:tr w:rsidR="00D54B49" w:rsidTr="00D54B49">
        <w:tc>
          <w:tcPr>
            <w:tcW w:w="4423" w:type="dxa"/>
            <w:tcBorders>
              <w:top w:val="single" w:sz="4" w:space="0" w:color="auto"/>
              <w:left w:val="single" w:sz="4" w:space="0" w:color="auto"/>
              <w:bottom w:val="single" w:sz="4" w:space="0" w:color="auto"/>
              <w:right w:val="single" w:sz="4" w:space="0" w:color="auto"/>
            </w:tcBorders>
            <w:hideMark/>
          </w:tcPr>
          <w:p w:rsidR="00D54B49" w:rsidRDefault="00D54B49">
            <w:pPr>
              <w:overflowPunct w:val="0"/>
              <w:spacing w:line="256" w:lineRule="auto"/>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D54B49" w:rsidRDefault="00D54B49">
            <w:pPr>
              <w:overflowPunct w:val="0"/>
              <w:spacing w:line="256" w:lineRule="auto"/>
              <w:jc w:val="center"/>
              <w:textAlignment w:val="baseline"/>
              <w:rPr>
                <w:szCs w:val="24"/>
                <w:lang w:eastAsia="lt-LT"/>
              </w:rPr>
            </w:pPr>
          </w:p>
        </w:tc>
      </w:tr>
      <w:tr w:rsidR="00D54B49" w:rsidTr="00D54B49">
        <w:tc>
          <w:tcPr>
            <w:tcW w:w="4423" w:type="dxa"/>
            <w:tcBorders>
              <w:top w:val="single" w:sz="4" w:space="0" w:color="auto"/>
              <w:left w:val="single" w:sz="4" w:space="0" w:color="auto"/>
              <w:bottom w:val="single" w:sz="4" w:space="0" w:color="auto"/>
              <w:right w:val="single" w:sz="4" w:space="0" w:color="auto"/>
            </w:tcBorders>
            <w:hideMark/>
          </w:tcPr>
          <w:p w:rsidR="00D54B49" w:rsidRDefault="00D54B49">
            <w:pPr>
              <w:overflowPunct w:val="0"/>
              <w:spacing w:line="256" w:lineRule="auto"/>
              <w:textAlignment w:val="baseline"/>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D54B49" w:rsidRDefault="00D54B49">
            <w:pPr>
              <w:overflowPunct w:val="0"/>
              <w:spacing w:line="256" w:lineRule="auto"/>
              <w:jc w:val="center"/>
              <w:textAlignment w:val="baseline"/>
              <w:rPr>
                <w:szCs w:val="24"/>
                <w:lang w:eastAsia="lt-LT"/>
              </w:rPr>
            </w:pPr>
          </w:p>
        </w:tc>
      </w:tr>
      <w:tr w:rsidR="00D54B49" w:rsidTr="00D54B49">
        <w:tc>
          <w:tcPr>
            <w:tcW w:w="4423" w:type="dxa"/>
            <w:tcBorders>
              <w:top w:val="single" w:sz="4" w:space="0" w:color="auto"/>
              <w:left w:val="single" w:sz="4" w:space="0" w:color="auto"/>
              <w:bottom w:val="single" w:sz="4" w:space="0" w:color="auto"/>
              <w:right w:val="single" w:sz="4" w:space="0" w:color="auto"/>
            </w:tcBorders>
            <w:hideMark/>
          </w:tcPr>
          <w:p w:rsidR="00D54B49" w:rsidRDefault="00D54B49">
            <w:pPr>
              <w:overflowPunct w:val="0"/>
              <w:spacing w:line="256" w:lineRule="auto"/>
              <w:textAlignment w:val="baseline"/>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D54B49" w:rsidRDefault="00D54B49">
            <w:pPr>
              <w:overflowPunct w:val="0"/>
              <w:spacing w:line="256" w:lineRule="auto"/>
              <w:jc w:val="center"/>
              <w:textAlignment w:val="baseline"/>
              <w:rPr>
                <w:szCs w:val="24"/>
                <w:lang w:eastAsia="lt-LT"/>
              </w:rPr>
            </w:pPr>
          </w:p>
        </w:tc>
      </w:tr>
      <w:tr w:rsidR="00D54B49" w:rsidTr="00D54B49">
        <w:tc>
          <w:tcPr>
            <w:tcW w:w="4423" w:type="dxa"/>
            <w:tcBorders>
              <w:top w:val="single" w:sz="4" w:space="0" w:color="auto"/>
              <w:left w:val="single" w:sz="4" w:space="0" w:color="auto"/>
              <w:bottom w:val="single" w:sz="4" w:space="0" w:color="auto"/>
              <w:right w:val="single" w:sz="4" w:space="0" w:color="auto"/>
            </w:tcBorders>
            <w:hideMark/>
          </w:tcPr>
          <w:p w:rsidR="00D54B49" w:rsidRDefault="00D54B49">
            <w:pPr>
              <w:overflowPunct w:val="0"/>
              <w:spacing w:line="256" w:lineRule="auto"/>
              <w:textAlignment w:val="baseline"/>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D54B49" w:rsidRDefault="00D54B49">
            <w:pPr>
              <w:overflowPunct w:val="0"/>
              <w:spacing w:line="256" w:lineRule="auto"/>
              <w:jc w:val="center"/>
              <w:textAlignment w:val="baseline"/>
              <w:rPr>
                <w:szCs w:val="24"/>
                <w:lang w:eastAsia="lt-LT"/>
              </w:rPr>
            </w:pPr>
          </w:p>
        </w:tc>
      </w:tr>
    </w:tbl>
    <w:p w:rsidR="00D54B49" w:rsidRDefault="00D54B49" w:rsidP="00D54B49">
      <w:pPr>
        <w:overflowPunct w:val="0"/>
        <w:textAlignment w:val="baseline"/>
        <w:rPr>
          <w:sz w:val="20"/>
        </w:rPr>
      </w:pPr>
    </w:p>
    <w:p w:rsidR="000E340D" w:rsidRDefault="000E340D" w:rsidP="00D54B49">
      <w:pPr>
        <w:overflowPunct w:val="0"/>
        <w:textAlignment w:val="baseline"/>
        <w:rPr>
          <w:sz w:val="20"/>
        </w:rPr>
      </w:pPr>
    </w:p>
    <w:p w:rsidR="00D54B49" w:rsidRDefault="00D54B49" w:rsidP="00D54B49">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D54B49" w:rsidRDefault="00D54B49" w:rsidP="00D54B49">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5675"/>
      </w:tblGrid>
      <w:tr w:rsidR="00D54B49" w:rsidTr="00356278">
        <w:tc>
          <w:tcPr>
            <w:tcW w:w="3715"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Užduotys / veiklos</w:t>
            </w:r>
          </w:p>
        </w:tc>
        <w:tc>
          <w:tcPr>
            <w:tcW w:w="5675"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Poveikis švietimo įstaigos veiklai</w:t>
            </w:r>
          </w:p>
        </w:tc>
      </w:tr>
      <w:tr w:rsidR="00600EB2" w:rsidTr="00356278">
        <w:tc>
          <w:tcPr>
            <w:tcW w:w="371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3.1. Pateiktos 9 projektų paraiškos, laimėti 2 projektai (Erasmus+KA1 „Kūrybiškumo laboratorija“ ir Nord Plius „</w:t>
            </w:r>
            <w:r>
              <w:rPr>
                <w:color w:val="000000"/>
                <w:szCs w:val="24"/>
                <w:shd w:val="clear" w:color="auto" w:fill="FFFFFF"/>
              </w:rPr>
              <w:t>Tautinio paveldo puoselėjimas šiaurės šalių kontekste</w:t>
            </w:r>
            <w:r>
              <w:rPr>
                <w:szCs w:val="24"/>
                <w:lang w:eastAsia="lt-LT"/>
              </w:rPr>
              <w:t xml:space="preserve">“. </w:t>
            </w:r>
          </w:p>
        </w:tc>
        <w:tc>
          <w:tcPr>
            <w:tcW w:w="567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Sėkmingai įgyvendinami 2 projektai, 11 darbuotojų stažuojasi užsienyje, mokyklos bendruomenė įsitraukė į projektines veiklas. Įrengti 2 projekto veiklas reprezentuojantys, edukaciniai stendai mokyklos koridoriuje.</w:t>
            </w:r>
          </w:p>
        </w:tc>
      </w:tr>
      <w:tr w:rsidR="00600EB2" w:rsidTr="00356278">
        <w:trPr>
          <w:trHeight w:val="558"/>
        </w:trPr>
        <w:tc>
          <w:tcPr>
            <w:tcW w:w="371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lastRenderedPageBreak/>
              <w:t>3.2. Įsteigta (mobili) kompiuterių klasė (14 kompiuterių).</w:t>
            </w:r>
          </w:p>
        </w:tc>
        <w:tc>
          <w:tcPr>
            <w:tcW w:w="567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 xml:space="preserve">Mokiniai ir mokytojai tobulina kompiuterinio raštingumo įgūdžius, aktyviai IS naudoja pamokose ir neformaliajame švietime; mokykloje veikia </w:t>
            </w:r>
            <w:r>
              <w:rPr>
                <w:szCs w:val="24"/>
              </w:rPr>
              <w:t>skaitmeninių technologijų būrelis „Atverk ir pažink”</w:t>
            </w:r>
            <w:r>
              <w:rPr>
                <w:szCs w:val="24"/>
                <w:lang w:eastAsia="lt-LT"/>
              </w:rPr>
              <w:t>.</w:t>
            </w:r>
          </w:p>
        </w:tc>
      </w:tr>
      <w:tr w:rsidR="00600EB2" w:rsidTr="00356278">
        <w:trPr>
          <w:trHeight w:val="987"/>
        </w:trPr>
        <w:tc>
          <w:tcPr>
            <w:tcW w:w="371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3.3. Efektyvinta kiekvieno mokinio individuali pažanga.</w:t>
            </w:r>
          </w:p>
        </w:tc>
        <w:tc>
          <w:tcPr>
            <w:tcW w:w="5675" w:type="dxa"/>
            <w:tcBorders>
              <w:top w:val="single" w:sz="4" w:space="0" w:color="auto"/>
              <w:left w:val="single" w:sz="4" w:space="0" w:color="auto"/>
              <w:bottom w:val="single" w:sz="4" w:space="0" w:color="auto"/>
              <w:right w:val="single" w:sz="4" w:space="0" w:color="auto"/>
            </w:tcBorders>
          </w:tcPr>
          <w:p w:rsidR="00356278" w:rsidRDefault="003D01EB" w:rsidP="003D01EB">
            <w:pPr>
              <w:overflowPunct w:val="0"/>
              <w:spacing w:line="256" w:lineRule="auto"/>
              <w:jc w:val="both"/>
              <w:textAlignment w:val="baseline"/>
            </w:pPr>
            <w:r>
              <w:rPr>
                <w:rFonts w:ascii="Roboto" w:hAnsi="Roboto"/>
                <w:color w:val="000000"/>
              </w:rPr>
              <w:t xml:space="preserve">2019 m. Alytaus „Sakalėlio“ pradinė mokykla Respublikoje </w:t>
            </w:r>
            <w:r w:rsidR="00356278">
              <w:rPr>
                <w:rFonts w:ascii="Roboto" w:hAnsi="Roboto"/>
                <w:color w:val="000000"/>
              </w:rPr>
              <w:t>(</w:t>
            </w:r>
            <w:r>
              <w:rPr>
                <w:rFonts w:ascii="Roboto" w:hAnsi="Roboto"/>
                <w:color w:val="000000"/>
              </w:rPr>
              <w:t>tarp pradinių mokyklų</w:t>
            </w:r>
            <w:r w:rsidR="00356278">
              <w:rPr>
                <w:rFonts w:ascii="Roboto" w:hAnsi="Roboto"/>
                <w:color w:val="000000"/>
              </w:rPr>
              <w:t>)</w:t>
            </w:r>
            <w:r>
              <w:rPr>
                <w:rFonts w:ascii="Roboto" w:hAnsi="Roboto"/>
                <w:color w:val="000000"/>
              </w:rPr>
              <w:t xml:space="preserve"> išsiskiria kaip aukščiausiais pasiekimais </w:t>
            </w:r>
            <w:r w:rsidR="00356278">
              <w:rPr>
                <w:rFonts w:ascii="Roboto" w:hAnsi="Roboto"/>
                <w:color w:val="000000"/>
              </w:rPr>
              <w:t>ugdanti</w:t>
            </w:r>
            <w:r>
              <w:rPr>
                <w:rFonts w:ascii="Roboto" w:hAnsi="Roboto"/>
                <w:color w:val="000000"/>
              </w:rPr>
              <w:t xml:space="preserve"> gabius mokinius. </w:t>
            </w:r>
            <w:hyperlink r:id="rId8" w:history="1">
              <w:r w:rsidR="00356278" w:rsidRPr="00356278">
                <w:rPr>
                  <w:color w:val="0000FF"/>
                  <w:u w:val="single"/>
                </w:rPr>
                <w:t>https://alytausgidas.lt/naujiena/29308-geriausiai-vertinamu-reitinge-yra-ir-dzukijos-svietimo-atstovu</w:t>
              </w:r>
            </w:hyperlink>
          </w:p>
          <w:p w:rsidR="00600EB2" w:rsidRDefault="00600EB2" w:rsidP="003D01EB">
            <w:pPr>
              <w:overflowPunct w:val="0"/>
              <w:spacing w:line="256" w:lineRule="auto"/>
              <w:jc w:val="both"/>
              <w:textAlignment w:val="baseline"/>
              <w:rPr>
                <w:szCs w:val="24"/>
                <w:lang w:eastAsia="lt-LT"/>
              </w:rPr>
            </w:pPr>
            <w:r>
              <w:rPr>
                <w:szCs w:val="24"/>
                <w:lang w:eastAsia="lt-LT"/>
              </w:rPr>
              <w:t>Laiku pastebėti ir nustatyti mokinių mokymosi, elgesio sunkumai, suteikta pedagoginė ir psichologinė pagalba, sudaryti individualūs pagalbos veiksmų planai mokiniams, turintiems specialiųjų ugdymosi poreikių. Tobulinamas Mokinių pasiekimų ir pažangos vertinimo tvarkos aprašas. Gabiems (3 kl.) mokiniams teikiamas sustiprintas anglų kalbos turinys.</w:t>
            </w:r>
          </w:p>
        </w:tc>
      </w:tr>
      <w:tr w:rsidR="00600EB2" w:rsidTr="00356278">
        <w:tc>
          <w:tcPr>
            <w:tcW w:w="3715" w:type="dxa"/>
            <w:tcBorders>
              <w:top w:val="single" w:sz="4" w:space="0" w:color="auto"/>
              <w:left w:val="single" w:sz="4" w:space="0" w:color="auto"/>
              <w:bottom w:val="single" w:sz="4" w:space="0" w:color="auto"/>
              <w:right w:val="single" w:sz="4" w:space="0" w:color="auto"/>
            </w:tcBorders>
            <w:hideMark/>
          </w:tcPr>
          <w:p w:rsidR="00600EB2" w:rsidRDefault="00600EB2" w:rsidP="00600EB2">
            <w:pPr>
              <w:overflowPunct w:val="0"/>
              <w:spacing w:line="256" w:lineRule="auto"/>
              <w:jc w:val="both"/>
              <w:textAlignment w:val="baseline"/>
              <w:rPr>
                <w:szCs w:val="24"/>
                <w:lang w:eastAsia="lt-LT"/>
              </w:rPr>
            </w:pPr>
            <w:r>
              <w:rPr>
                <w:szCs w:val="24"/>
                <w:lang w:eastAsia="lt-LT"/>
              </w:rPr>
              <w:t>3.4. Pirmosios (2019 m.) Respublikinės  etninės kultūros olimpiados užduočių sudarymas, darbas vertinimo komisijoje.</w:t>
            </w:r>
          </w:p>
        </w:tc>
        <w:tc>
          <w:tcPr>
            <w:tcW w:w="5675" w:type="dxa"/>
            <w:tcBorders>
              <w:top w:val="single" w:sz="4" w:space="0" w:color="auto"/>
              <w:left w:val="single" w:sz="4" w:space="0" w:color="auto"/>
              <w:bottom w:val="single" w:sz="4" w:space="0" w:color="auto"/>
              <w:right w:val="single" w:sz="4" w:space="0" w:color="auto"/>
            </w:tcBorders>
          </w:tcPr>
          <w:p w:rsidR="00600EB2" w:rsidRPr="00036A97" w:rsidRDefault="00600EB2" w:rsidP="00FB3B5A">
            <w:pPr>
              <w:shd w:val="clear" w:color="auto" w:fill="FFFFFF"/>
              <w:jc w:val="both"/>
              <w:rPr>
                <w:szCs w:val="24"/>
                <w:lang w:eastAsia="lt-LT"/>
              </w:rPr>
            </w:pPr>
            <w:r w:rsidRPr="00036A97">
              <w:rPr>
                <w:szCs w:val="24"/>
                <w:shd w:val="clear" w:color="auto" w:fill="FFFFFF"/>
              </w:rPr>
              <w:t>S</w:t>
            </w:r>
            <w:r w:rsidR="00FB3B5A">
              <w:rPr>
                <w:szCs w:val="24"/>
                <w:shd w:val="clear" w:color="auto" w:fill="FFFFFF"/>
              </w:rPr>
              <w:t xml:space="preserve">udaryti du aplankai užduočių; 6–8 kl. </w:t>
            </w:r>
            <w:r w:rsidR="000C6404">
              <w:rPr>
                <w:szCs w:val="24"/>
                <w:shd w:val="clear" w:color="auto" w:fill="FFFFFF"/>
              </w:rPr>
              <w:t xml:space="preserve">Ir </w:t>
            </w:r>
            <w:r w:rsidR="00FB3B5A">
              <w:rPr>
                <w:szCs w:val="24"/>
                <w:shd w:val="clear" w:color="auto" w:fill="FFFFFF"/>
              </w:rPr>
              <w:t>9–</w:t>
            </w:r>
            <w:r w:rsidRPr="00036A97">
              <w:rPr>
                <w:szCs w:val="24"/>
                <w:shd w:val="clear" w:color="auto" w:fill="FFFFFF"/>
              </w:rPr>
              <w:t xml:space="preserve">12 kl. </w:t>
            </w:r>
            <w:r w:rsidR="000C6404" w:rsidRPr="00036A97">
              <w:rPr>
                <w:szCs w:val="24"/>
                <w:shd w:val="clear" w:color="auto" w:fill="FFFFFF"/>
              </w:rPr>
              <w:t xml:space="preserve">Po </w:t>
            </w:r>
            <w:r w:rsidRPr="00036A97">
              <w:rPr>
                <w:szCs w:val="24"/>
                <w:shd w:val="clear" w:color="auto" w:fill="FFFFFF"/>
              </w:rPr>
              <w:t>30 klausimų. Respublikinėje olimpiadoje</w:t>
            </w:r>
            <w:r>
              <w:rPr>
                <w:szCs w:val="24"/>
                <w:shd w:val="clear" w:color="auto" w:fill="FFFFFF"/>
              </w:rPr>
              <w:t xml:space="preserve"> </w:t>
            </w:r>
            <w:r w:rsidRPr="00036A97">
              <w:rPr>
                <w:szCs w:val="24"/>
                <w:shd w:val="clear" w:color="auto" w:fill="FFFFFF"/>
              </w:rPr>
              <w:t>finale</w:t>
            </w:r>
            <w:r w:rsidR="00FB3B5A">
              <w:rPr>
                <w:szCs w:val="24"/>
                <w:shd w:val="clear" w:color="auto" w:fill="FFFFFF"/>
              </w:rPr>
              <w:t xml:space="preserve"> –</w:t>
            </w:r>
            <w:r w:rsidR="000C6404">
              <w:rPr>
                <w:szCs w:val="24"/>
                <w:shd w:val="clear" w:color="auto" w:fill="FFFFFF"/>
              </w:rPr>
              <w:t xml:space="preserve"> </w:t>
            </w:r>
            <w:r w:rsidR="00FB3B5A">
              <w:rPr>
                <w:szCs w:val="24"/>
                <w:shd w:val="clear" w:color="auto" w:fill="FFFFFF"/>
              </w:rPr>
              <w:t>stebėtojos</w:t>
            </w:r>
            <w:r w:rsidR="00356278">
              <w:rPr>
                <w:szCs w:val="24"/>
                <w:shd w:val="clear" w:color="auto" w:fill="FFFFFF"/>
              </w:rPr>
              <w:t xml:space="preserve"> ir vertintoj</w:t>
            </w:r>
            <w:r w:rsidR="00FB3B5A">
              <w:rPr>
                <w:szCs w:val="24"/>
                <w:shd w:val="clear" w:color="auto" w:fill="FFFFFF"/>
              </w:rPr>
              <w:t>os</w:t>
            </w:r>
            <w:r w:rsidR="00356278">
              <w:rPr>
                <w:szCs w:val="24"/>
                <w:shd w:val="clear" w:color="auto" w:fill="FFFFFF"/>
              </w:rPr>
              <w:t xml:space="preserve"> (teorinės dalies)</w:t>
            </w:r>
            <w:r w:rsidR="00FB3B5A">
              <w:rPr>
                <w:szCs w:val="24"/>
                <w:shd w:val="clear" w:color="auto" w:fill="FFFFFF"/>
              </w:rPr>
              <w:t xml:space="preserve"> darbas. </w:t>
            </w:r>
            <w:r>
              <w:rPr>
                <w:szCs w:val="24"/>
                <w:shd w:val="clear" w:color="auto" w:fill="FFFFFF"/>
              </w:rPr>
              <w:t xml:space="preserve">Įgyta patirties olimpiadų </w:t>
            </w:r>
            <w:r w:rsidR="000C6404">
              <w:rPr>
                <w:szCs w:val="24"/>
                <w:shd w:val="clear" w:color="auto" w:fill="FFFFFF"/>
              </w:rPr>
              <w:t>organizavimo ir vykdymo srityse, puoselėjama etninė kultūra, stiprinamas mokyklos bendruomenės profesionalumas.</w:t>
            </w:r>
          </w:p>
        </w:tc>
      </w:tr>
      <w:tr w:rsidR="00600EB2" w:rsidTr="00356278">
        <w:tc>
          <w:tcPr>
            <w:tcW w:w="371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3.5. Antrosios (2019 m.)  etninės kultūros olimpiados I etapo organizavimas, užduočių sudarymas, darbas vertinimo komisijoje.</w:t>
            </w:r>
          </w:p>
          <w:p w:rsidR="00600EB2" w:rsidRDefault="00600EB2" w:rsidP="00600EB2">
            <w:pPr>
              <w:overflowPunct w:val="0"/>
              <w:spacing w:line="256" w:lineRule="auto"/>
              <w:jc w:val="both"/>
              <w:textAlignment w:val="baseline"/>
              <w:rPr>
                <w:szCs w:val="24"/>
                <w:lang w:eastAsia="lt-LT"/>
              </w:rPr>
            </w:pPr>
          </w:p>
        </w:tc>
        <w:tc>
          <w:tcPr>
            <w:tcW w:w="5675" w:type="dxa"/>
            <w:tcBorders>
              <w:top w:val="single" w:sz="4" w:space="0" w:color="auto"/>
              <w:left w:val="single" w:sz="4" w:space="0" w:color="auto"/>
              <w:bottom w:val="single" w:sz="4" w:space="0" w:color="auto"/>
              <w:right w:val="single" w:sz="4" w:space="0" w:color="auto"/>
            </w:tcBorders>
          </w:tcPr>
          <w:p w:rsidR="00600EB2" w:rsidRPr="00036A97" w:rsidRDefault="00FB3B5A" w:rsidP="00600EB2">
            <w:pPr>
              <w:shd w:val="clear" w:color="auto" w:fill="FFFFFF"/>
              <w:jc w:val="both"/>
              <w:rPr>
                <w:szCs w:val="24"/>
                <w:lang w:eastAsia="lt-LT"/>
              </w:rPr>
            </w:pPr>
            <w:r>
              <w:rPr>
                <w:szCs w:val="24"/>
                <w:lang w:eastAsia="lt-LT"/>
              </w:rPr>
              <w:t>Pirmą kartą mokykloje</w:t>
            </w:r>
            <w:r w:rsidR="00600EB2" w:rsidRPr="00036A97">
              <w:rPr>
                <w:szCs w:val="24"/>
                <w:lang w:eastAsia="lt-LT"/>
              </w:rPr>
              <w:t xml:space="preserve"> vyko etninės kultūros olimp</w:t>
            </w:r>
            <w:r>
              <w:rPr>
                <w:szCs w:val="24"/>
                <w:lang w:eastAsia="lt-LT"/>
              </w:rPr>
              <w:t xml:space="preserve">iados I etapas, kuri reikšminga </w:t>
            </w:r>
            <w:r w:rsidR="00600EB2" w:rsidRPr="00036A97">
              <w:rPr>
                <w:szCs w:val="24"/>
                <w:lang w:eastAsia="lt-LT"/>
              </w:rPr>
              <w:t>mokyklai, miestui, Respublikai, nes subūr</w:t>
            </w:r>
            <w:r>
              <w:rPr>
                <w:szCs w:val="24"/>
                <w:lang w:eastAsia="lt-LT"/>
              </w:rPr>
              <w:t>ė etninės kultūros puoselėtojus. D</w:t>
            </w:r>
            <w:r w:rsidR="00600EB2" w:rsidRPr="00036A97">
              <w:rPr>
                <w:szCs w:val="24"/>
                <w:lang w:eastAsia="lt-LT"/>
              </w:rPr>
              <w:t>alyviai demonstravo savo gebėjimus (</w:t>
            </w:r>
            <w:r w:rsidR="00600EB2" w:rsidRPr="00104D62">
              <w:rPr>
                <w:szCs w:val="24"/>
                <w:lang w:eastAsia="lt-LT"/>
              </w:rPr>
              <w:t xml:space="preserve">5–8 kl.  – </w:t>
            </w:r>
            <w:r w:rsidR="00600EB2" w:rsidRPr="00036A97">
              <w:rPr>
                <w:szCs w:val="24"/>
                <w:lang w:eastAsia="lt-LT"/>
              </w:rPr>
              <w:t xml:space="preserve">dalyvavo </w:t>
            </w:r>
            <w:r w:rsidR="00600EB2" w:rsidRPr="00104D62">
              <w:rPr>
                <w:szCs w:val="24"/>
                <w:lang w:eastAsia="lt-LT"/>
              </w:rPr>
              <w:t>5 mokyklos, 15 dalyvių;</w:t>
            </w:r>
            <w:r w:rsidR="00600EB2">
              <w:rPr>
                <w:szCs w:val="24"/>
                <w:lang w:eastAsia="lt-LT"/>
              </w:rPr>
              <w:t xml:space="preserve"> </w:t>
            </w:r>
            <w:r w:rsidR="00600EB2" w:rsidRPr="00104D62">
              <w:rPr>
                <w:szCs w:val="24"/>
                <w:lang w:eastAsia="lt-LT"/>
              </w:rPr>
              <w:t>9–12 kl. – 2 gimnazijos, 3 dalyviai</w:t>
            </w:r>
            <w:r w:rsidR="00600EB2" w:rsidRPr="00036A97">
              <w:rPr>
                <w:szCs w:val="24"/>
                <w:lang w:eastAsia="lt-LT"/>
              </w:rPr>
              <w:t>)</w:t>
            </w:r>
            <w:r w:rsidR="00600EB2" w:rsidRPr="00104D62">
              <w:rPr>
                <w:szCs w:val="24"/>
                <w:lang w:eastAsia="lt-LT"/>
              </w:rPr>
              <w:t>.</w:t>
            </w:r>
            <w:r w:rsidR="00600EB2">
              <w:rPr>
                <w:szCs w:val="24"/>
                <w:lang w:eastAsia="lt-LT"/>
              </w:rPr>
              <w:t xml:space="preserve"> Patirties tobulinimas ir pasiruošimas Respublikinei 2020 metų etninės kultūros olimpiadai.</w:t>
            </w:r>
          </w:p>
        </w:tc>
      </w:tr>
      <w:tr w:rsidR="00600EB2" w:rsidTr="00356278">
        <w:tc>
          <w:tcPr>
            <w:tcW w:w="3715" w:type="dxa"/>
            <w:tcBorders>
              <w:top w:val="single" w:sz="4" w:space="0" w:color="auto"/>
              <w:left w:val="single" w:sz="4" w:space="0" w:color="auto"/>
              <w:bottom w:val="single" w:sz="4" w:space="0" w:color="auto"/>
              <w:right w:val="single" w:sz="4" w:space="0" w:color="auto"/>
            </w:tcBorders>
            <w:hideMark/>
          </w:tcPr>
          <w:p w:rsidR="00600EB2" w:rsidRDefault="00600EB2" w:rsidP="00600EB2">
            <w:pPr>
              <w:overflowPunct w:val="0"/>
              <w:spacing w:line="256" w:lineRule="auto"/>
              <w:jc w:val="both"/>
              <w:textAlignment w:val="baseline"/>
              <w:rPr>
                <w:szCs w:val="24"/>
                <w:lang w:eastAsia="lt-LT"/>
              </w:rPr>
            </w:pPr>
            <w:r>
              <w:rPr>
                <w:szCs w:val="24"/>
                <w:lang w:eastAsia="lt-LT"/>
              </w:rPr>
              <w:t xml:space="preserve">3.6. Lietuvos etninės kultūros ugdytojų sąjungos (LEKUS) veikla/ Etninės </w:t>
            </w:r>
            <w:r w:rsidR="000C6404">
              <w:rPr>
                <w:szCs w:val="24"/>
                <w:lang w:eastAsia="lt-LT"/>
              </w:rPr>
              <w:t>kultūros metodinė veikla mieste.</w:t>
            </w:r>
            <w:r>
              <w:rPr>
                <w:szCs w:val="24"/>
                <w:lang w:eastAsia="lt-LT"/>
              </w:rPr>
              <w:t xml:space="preserve"> Narystė Lietuvos etninės kultūros globos taryboje.</w:t>
            </w:r>
          </w:p>
        </w:tc>
        <w:tc>
          <w:tcPr>
            <w:tcW w:w="5675" w:type="dxa"/>
            <w:tcBorders>
              <w:top w:val="single" w:sz="4" w:space="0" w:color="auto"/>
              <w:left w:val="single" w:sz="4" w:space="0" w:color="auto"/>
              <w:bottom w:val="single" w:sz="4" w:space="0" w:color="auto"/>
              <w:right w:val="single" w:sz="4" w:space="0" w:color="auto"/>
            </w:tcBorders>
            <w:hideMark/>
          </w:tcPr>
          <w:p w:rsidR="00600EB2" w:rsidRDefault="003D01EB" w:rsidP="003D01EB">
            <w:pPr>
              <w:overflowPunct w:val="0"/>
              <w:spacing w:line="256" w:lineRule="auto"/>
              <w:jc w:val="both"/>
              <w:textAlignment w:val="baseline"/>
              <w:rPr>
                <w:szCs w:val="24"/>
                <w:lang w:eastAsia="lt-LT"/>
              </w:rPr>
            </w:pPr>
            <w:r>
              <w:rPr>
                <w:szCs w:val="24"/>
                <w:lang w:eastAsia="lt-LT"/>
              </w:rPr>
              <w:t>Visi norintys m</w:t>
            </w:r>
            <w:r w:rsidR="00600EB2">
              <w:rPr>
                <w:szCs w:val="24"/>
                <w:lang w:eastAsia="lt-LT"/>
              </w:rPr>
              <w:t>iesto etninės kultūros puoselėtoja</w:t>
            </w:r>
            <w:r>
              <w:rPr>
                <w:szCs w:val="24"/>
                <w:lang w:eastAsia="lt-LT"/>
              </w:rPr>
              <w:t>i</w:t>
            </w:r>
            <w:r w:rsidR="00600EB2">
              <w:rPr>
                <w:szCs w:val="24"/>
                <w:lang w:eastAsia="lt-LT"/>
              </w:rPr>
              <w:t xml:space="preserve"> </w:t>
            </w:r>
            <w:r>
              <w:rPr>
                <w:szCs w:val="24"/>
                <w:lang w:eastAsia="lt-LT"/>
              </w:rPr>
              <w:t>dalyvauja</w:t>
            </w:r>
            <w:r w:rsidR="00600EB2">
              <w:rPr>
                <w:szCs w:val="24"/>
                <w:lang w:eastAsia="lt-LT"/>
              </w:rPr>
              <w:t xml:space="preserve"> Etninės kultūros</w:t>
            </w:r>
            <w:r>
              <w:rPr>
                <w:szCs w:val="24"/>
                <w:lang w:eastAsia="lt-LT"/>
              </w:rPr>
              <w:t xml:space="preserve"> mokytojų metodinės grupės veikloje: </w:t>
            </w:r>
            <w:r w:rsidR="00600EB2">
              <w:rPr>
                <w:szCs w:val="24"/>
                <w:lang w:eastAsia="lt-LT"/>
              </w:rPr>
              <w:t xml:space="preserve">posėdžiai, edukacinės veiklos, gerosios patirties sklaida </w:t>
            </w:r>
            <w:r>
              <w:rPr>
                <w:szCs w:val="24"/>
                <w:lang w:eastAsia="lt-LT"/>
              </w:rPr>
              <w:t>(</w:t>
            </w:r>
            <w:r w:rsidR="00600EB2" w:rsidRPr="0013019C">
              <w:rPr>
                <w:szCs w:val="24"/>
                <w:lang w:eastAsia="lt-LT"/>
              </w:rPr>
              <w:t>6</w:t>
            </w:r>
            <w:r w:rsidR="00600EB2">
              <w:rPr>
                <w:szCs w:val="24"/>
                <w:lang w:eastAsia="lt-LT"/>
              </w:rPr>
              <w:t xml:space="preserve"> renginiai</w:t>
            </w:r>
            <w:r w:rsidR="00356278">
              <w:rPr>
                <w:szCs w:val="24"/>
                <w:lang w:eastAsia="lt-LT"/>
              </w:rPr>
              <w:t>).</w:t>
            </w:r>
          </w:p>
        </w:tc>
      </w:tr>
      <w:tr w:rsidR="00600EB2" w:rsidTr="00356278">
        <w:tc>
          <w:tcPr>
            <w:tcW w:w="371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3.7. Mokyklos gerosios patirties sklaida savivaldybės/nacionaliniu lygmeniu.</w:t>
            </w:r>
          </w:p>
        </w:tc>
        <w:tc>
          <w:tcPr>
            <w:tcW w:w="567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2019-12-05 Lietuvos mokinių ir mokytojų metodinė</w:t>
            </w:r>
            <w:r w:rsidR="00FB3B5A">
              <w:rPr>
                <w:szCs w:val="24"/>
                <w:lang w:eastAsia="lt-LT"/>
              </w:rPr>
              <w:t>je</w:t>
            </w:r>
            <w:r>
              <w:rPr>
                <w:szCs w:val="24"/>
                <w:lang w:eastAsia="lt-LT"/>
              </w:rPr>
              <w:t>-praktinė</w:t>
            </w:r>
            <w:r w:rsidR="00FB3B5A">
              <w:rPr>
                <w:szCs w:val="24"/>
                <w:lang w:eastAsia="lt-LT"/>
              </w:rPr>
              <w:t>je konferencijoje</w:t>
            </w:r>
            <w:r>
              <w:rPr>
                <w:szCs w:val="24"/>
                <w:lang w:eastAsia="lt-LT"/>
              </w:rPr>
              <w:t xml:space="preserve"> „Etninė kultūra pradiniame ugdyme“ skaičiau pranešimą „Etninė kultūra šiaurės šalių kontekste“.</w:t>
            </w:r>
          </w:p>
          <w:p w:rsidR="00600EB2" w:rsidRDefault="000C6404" w:rsidP="000C6404">
            <w:pPr>
              <w:overflowPunct w:val="0"/>
              <w:spacing w:line="256" w:lineRule="auto"/>
              <w:jc w:val="both"/>
              <w:textAlignment w:val="baseline"/>
              <w:rPr>
                <w:szCs w:val="24"/>
                <w:lang w:eastAsia="lt-LT"/>
              </w:rPr>
            </w:pPr>
            <w:r>
              <w:t>Parengiau medžiagą-gerosios patirties sklaidą</w:t>
            </w:r>
            <w:r w:rsidR="00600EB2">
              <w:t xml:space="preserve"> Etninės kultūros integravimo gerosios patirties metodiniame leidinyje „Etnografinis palikimas kiekvieno mūsų savasties dalis“ (</w:t>
            </w:r>
            <w:hyperlink r:id="rId9" w:history="1">
              <w:r w:rsidR="00600EB2">
                <w:rPr>
                  <w:rStyle w:val="Hyperlink"/>
                </w:rPr>
                <w:t>https://www.upc.smm.lt/projektai/bendal/metodiniai-leidiniai/ETNOGRAFINIS-PALIKIMAS-MUSU-SAVASTIES-DALIS.pdf</w:t>
              </w:r>
            </w:hyperlink>
            <w:r w:rsidR="00600EB2">
              <w:t xml:space="preserve">). </w:t>
            </w:r>
          </w:p>
        </w:tc>
      </w:tr>
      <w:tr w:rsidR="00600EB2" w:rsidTr="00356278">
        <w:trPr>
          <w:trHeight w:val="512"/>
        </w:trPr>
        <w:tc>
          <w:tcPr>
            <w:tcW w:w="371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3.8. Įgyvendinta mokytojų etatinio darbo apmokėjimo sistema.</w:t>
            </w:r>
          </w:p>
        </w:tc>
        <w:tc>
          <w:tcPr>
            <w:tcW w:w="567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Įgyvendintos LR teisės aktų nuostatos, reglamentuojančios mokytojų etatinio darbo užmokesčio sistemos modelį, pakeistos mokytojų darbo sutartys, sudaryti ir patvirtinti mokytojų pareigybių, etatų sąra</w:t>
            </w:r>
            <w:r w:rsidR="000C6404">
              <w:rPr>
                <w:szCs w:val="24"/>
                <w:lang w:eastAsia="lt-LT"/>
              </w:rPr>
              <w:t>šai.</w:t>
            </w:r>
          </w:p>
        </w:tc>
      </w:tr>
      <w:tr w:rsidR="00600EB2" w:rsidTr="00356278">
        <w:tc>
          <w:tcPr>
            <w:tcW w:w="3715" w:type="dxa"/>
            <w:tcBorders>
              <w:top w:val="single" w:sz="4" w:space="0" w:color="auto"/>
              <w:left w:val="single" w:sz="4" w:space="0" w:color="auto"/>
              <w:bottom w:val="single" w:sz="4" w:space="0" w:color="auto"/>
              <w:right w:val="single" w:sz="4" w:space="0" w:color="auto"/>
            </w:tcBorders>
            <w:hideMark/>
          </w:tcPr>
          <w:p w:rsidR="00600EB2" w:rsidRDefault="00600EB2" w:rsidP="00600EB2">
            <w:pPr>
              <w:overflowPunct w:val="0"/>
              <w:spacing w:line="256" w:lineRule="auto"/>
              <w:jc w:val="both"/>
              <w:textAlignment w:val="baseline"/>
              <w:rPr>
                <w:szCs w:val="24"/>
                <w:lang w:eastAsia="lt-LT"/>
              </w:rPr>
            </w:pPr>
            <w:r>
              <w:rPr>
                <w:szCs w:val="24"/>
                <w:lang w:eastAsia="lt-LT"/>
              </w:rPr>
              <w:lastRenderedPageBreak/>
              <w:t xml:space="preserve">3.9. </w:t>
            </w:r>
            <w:r w:rsidR="00356278">
              <w:rPr>
                <w:szCs w:val="24"/>
                <w:lang w:eastAsia="lt-LT"/>
              </w:rPr>
              <w:t>Rekonstruota mokyklos valgykla/</w:t>
            </w:r>
            <w:r>
              <w:rPr>
                <w:szCs w:val="24"/>
                <w:lang w:eastAsia="lt-LT"/>
              </w:rPr>
              <w:t>svetainė.</w:t>
            </w:r>
          </w:p>
        </w:tc>
        <w:tc>
          <w:tcPr>
            <w:tcW w:w="5675" w:type="dxa"/>
            <w:tcBorders>
              <w:top w:val="single" w:sz="4" w:space="0" w:color="auto"/>
              <w:left w:val="single" w:sz="4" w:space="0" w:color="auto"/>
              <w:bottom w:val="single" w:sz="4" w:space="0" w:color="auto"/>
              <w:right w:val="single" w:sz="4" w:space="0" w:color="auto"/>
            </w:tcBorders>
            <w:hideMark/>
          </w:tcPr>
          <w:p w:rsidR="00600EB2" w:rsidRDefault="00600EB2" w:rsidP="00600EB2">
            <w:pPr>
              <w:overflowPunct w:val="0"/>
              <w:spacing w:line="256" w:lineRule="auto"/>
              <w:jc w:val="both"/>
              <w:textAlignment w:val="baseline"/>
              <w:rPr>
                <w:szCs w:val="24"/>
                <w:lang w:eastAsia="lt-LT"/>
              </w:rPr>
            </w:pPr>
            <w:r>
              <w:rPr>
                <w:szCs w:val="24"/>
                <w:lang w:eastAsia="lt-LT"/>
              </w:rPr>
              <w:t>Mokiniai valgo estetiškoje svetainėje kartu su mokytojais, šioje patalpoje kuriamas edukacinis interjeras.</w:t>
            </w:r>
          </w:p>
        </w:tc>
      </w:tr>
      <w:tr w:rsidR="00600EB2" w:rsidTr="00356278">
        <w:tc>
          <w:tcPr>
            <w:tcW w:w="3715" w:type="dxa"/>
            <w:tcBorders>
              <w:top w:val="single" w:sz="4" w:space="0" w:color="auto"/>
              <w:left w:val="single" w:sz="4" w:space="0" w:color="auto"/>
              <w:bottom w:val="single" w:sz="4" w:space="0" w:color="auto"/>
              <w:right w:val="single" w:sz="4" w:space="0" w:color="auto"/>
            </w:tcBorders>
            <w:hideMark/>
          </w:tcPr>
          <w:p w:rsidR="00600EB2" w:rsidRDefault="00600EB2" w:rsidP="00600EB2">
            <w:pPr>
              <w:overflowPunct w:val="0"/>
              <w:spacing w:line="256" w:lineRule="auto"/>
              <w:jc w:val="both"/>
              <w:textAlignment w:val="baseline"/>
              <w:rPr>
                <w:szCs w:val="24"/>
                <w:lang w:eastAsia="lt-LT"/>
              </w:rPr>
            </w:pPr>
            <w:r>
              <w:rPr>
                <w:szCs w:val="24"/>
                <w:lang w:eastAsia="lt-LT"/>
              </w:rPr>
              <w:t>3.10. Įrengtas muzikos kabinetas.</w:t>
            </w:r>
          </w:p>
        </w:tc>
        <w:tc>
          <w:tcPr>
            <w:tcW w:w="5675" w:type="dxa"/>
            <w:tcBorders>
              <w:top w:val="single" w:sz="4" w:space="0" w:color="auto"/>
              <w:left w:val="single" w:sz="4" w:space="0" w:color="auto"/>
              <w:bottom w:val="single" w:sz="4" w:space="0" w:color="auto"/>
              <w:right w:val="single" w:sz="4" w:space="0" w:color="auto"/>
            </w:tcBorders>
            <w:hideMark/>
          </w:tcPr>
          <w:p w:rsidR="00600EB2" w:rsidRPr="0013019C" w:rsidRDefault="00600EB2" w:rsidP="00600EB2">
            <w:pPr>
              <w:overflowPunct w:val="0"/>
              <w:spacing w:line="256" w:lineRule="auto"/>
              <w:jc w:val="both"/>
              <w:textAlignment w:val="baseline"/>
              <w:rPr>
                <w:szCs w:val="24"/>
                <w:lang w:eastAsia="lt-LT"/>
              </w:rPr>
            </w:pPr>
            <w:r w:rsidRPr="0013019C">
              <w:rPr>
                <w:szCs w:val="24"/>
                <w:lang w:eastAsia="lt-LT"/>
              </w:rPr>
              <w:t>Specializuotas kabinetas su dalykine informacija, naujais, moderniais instrumentais (ukulelės, skaitmeninis pianinas).</w:t>
            </w:r>
          </w:p>
        </w:tc>
      </w:tr>
      <w:tr w:rsidR="00600EB2" w:rsidTr="00356278">
        <w:tc>
          <w:tcPr>
            <w:tcW w:w="3715" w:type="dxa"/>
            <w:tcBorders>
              <w:top w:val="single" w:sz="4" w:space="0" w:color="auto"/>
              <w:left w:val="single" w:sz="4" w:space="0" w:color="auto"/>
              <w:bottom w:val="single" w:sz="4" w:space="0" w:color="auto"/>
              <w:right w:val="single" w:sz="4" w:space="0" w:color="auto"/>
            </w:tcBorders>
          </w:tcPr>
          <w:p w:rsidR="00600EB2" w:rsidRDefault="00600EB2" w:rsidP="00600EB2">
            <w:pPr>
              <w:overflowPunct w:val="0"/>
              <w:spacing w:line="256" w:lineRule="auto"/>
              <w:jc w:val="both"/>
              <w:textAlignment w:val="baseline"/>
              <w:rPr>
                <w:szCs w:val="24"/>
                <w:lang w:eastAsia="lt-LT"/>
              </w:rPr>
            </w:pPr>
            <w:r>
              <w:rPr>
                <w:szCs w:val="24"/>
                <w:lang w:eastAsia="lt-LT"/>
              </w:rPr>
              <w:t>3.11. Mokymosi procesas praturtintas STEAM priemonėmis.</w:t>
            </w:r>
          </w:p>
        </w:tc>
        <w:tc>
          <w:tcPr>
            <w:tcW w:w="5675" w:type="dxa"/>
            <w:tcBorders>
              <w:top w:val="single" w:sz="4" w:space="0" w:color="auto"/>
              <w:left w:val="single" w:sz="4" w:space="0" w:color="auto"/>
              <w:bottom w:val="single" w:sz="4" w:space="0" w:color="auto"/>
              <w:right w:val="single" w:sz="4" w:space="0" w:color="auto"/>
            </w:tcBorders>
            <w:hideMark/>
          </w:tcPr>
          <w:p w:rsidR="00600EB2" w:rsidRPr="0013019C" w:rsidRDefault="00600EB2" w:rsidP="00A0435F">
            <w:pPr>
              <w:overflowPunct w:val="0"/>
              <w:spacing w:line="256" w:lineRule="auto"/>
              <w:jc w:val="both"/>
              <w:textAlignment w:val="baseline"/>
              <w:rPr>
                <w:szCs w:val="24"/>
                <w:lang w:eastAsia="lt-LT"/>
              </w:rPr>
            </w:pPr>
            <w:r w:rsidRPr="0013019C">
              <w:rPr>
                <w:rStyle w:val="Emphasis"/>
                <w:bCs/>
                <w:i w:val="0"/>
                <w:iCs w:val="0"/>
                <w:szCs w:val="24"/>
                <w:shd w:val="clear" w:color="auto" w:fill="FFFFFF"/>
              </w:rPr>
              <w:t>VEX IQ</w:t>
            </w:r>
            <w:r w:rsidRPr="0013019C">
              <w:rPr>
                <w:szCs w:val="24"/>
                <w:shd w:val="clear" w:color="auto" w:fill="FFFFFF"/>
              </w:rPr>
              <w:t> pilnas </w:t>
            </w:r>
            <w:r w:rsidRPr="0013019C">
              <w:rPr>
                <w:rStyle w:val="Emphasis"/>
                <w:bCs/>
                <w:i w:val="0"/>
                <w:iCs w:val="0"/>
                <w:szCs w:val="24"/>
                <w:shd w:val="clear" w:color="auto" w:fill="FFFFFF"/>
              </w:rPr>
              <w:t>komplektas Super Kit</w:t>
            </w:r>
            <w:r w:rsidR="00FB3B5A">
              <w:rPr>
                <w:rStyle w:val="Emphasis"/>
                <w:bCs/>
                <w:i w:val="0"/>
                <w:iCs w:val="0"/>
                <w:szCs w:val="24"/>
                <w:shd w:val="clear" w:color="auto" w:fill="FFFFFF"/>
              </w:rPr>
              <w:t>. M</w:t>
            </w:r>
            <w:r>
              <w:rPr>
                <w:rStyle w:val="Emphasis"/>
                <w:bCs/>
                <w:i w:val="0"/>
                <w:iCs w:val="0"/>
                <w:szCs w:val="24"/>
                <w:shd w:val="clear" w:color="auto" w:fill="FFFFFF"/>
              </w:rPr>
              <w:t>okiniai mok</w:t>
            </w:r>
            <w:r w:rsidR="00A0435F">
              <w:rPr>
                <w:rStyle w:val="Emphasis"/>
                <w:bCs/>
                <w:i w:val="0"/>
                <w:iCs w:val="0"/>
                <w:szCs w:val="24"/>
                <w:shd w:val="clear" w:color="auto" w:fill="FFFFFF"/>
              </w:rPr>
              <w:t>osi</w:t>
            </w:r>
            <w:r>
              <w:rPr>
                <w:rStyle w:val="Emphasis"/>
                <w:bCs/>
                <w:i w:val="0"/>
                <w:iCs w:val="0"/>
                <w:szCs w:val="24"/>
                <w:shd w:val="clear" w:color="auto" w:fill="FFFFFF"/>
              </w:rPr>
              <w:t xml:space="preserve"> ko</w:t>
            </w:r>
            <w:r w:rsidR="00A0435F">
              <w:rPr>
                <w:rStyle w:val="Emphasis"/>
                <w:bCs/>
                <w:i w:val="0"/>
                <w:iCs w:val="0"/>
                <w:szCs w:val="24"/>
                <w:shd w:val="clear" w:color="auto" w:fill="FFFFFF"/>
              </w:rPr>
              <w:t xml:space="preserve">nstruoti, programuoti, mokytojams </w:t>
            </w:r>
            <w:r>
              <w:rPr>
                <w:rStyle w:val="Emphasis"/>
                <w:bCs/>
                <w:i w:val="0"/>
                <w:iCs w:val="0"/>
                <w:szCs w:val="24"/>
                <w:shd w:val="clear" w:color="auto" w:fill="FFFFFF"/>
              </w:rPr>
              <w:t xml:space="preserve"> ves integruotas pamokas.</w:t>
            </w:r>
          </w:p>
        </w:tc>
      </w:tr>
    </w:tbl>
    <w:p w:rsidR="00D54B49" w:rsidRDefault="00D54B49" w:rsidP="00D54B49">
      <w:pPr>
        <w:overflowPunct w:val="0"/>
        <w:textAlignment w:val="baseline"/>
        <w:rPr>
          <w:sz w:val="20"/>
        </w:rPr>
      </w:pPr>
    </w:p>
    <w:p w:rsidR="00D54B49" w:rsidRDefault="00D54B49" w:rsidP="00D54B49">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D54B49" w:rsidTr="00D54B49">
        <w:tc>
          <w:tcPr>
            <w:tcW w:w="2268"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Pasiekti rezultatai ir jų rodikliai</w:t>
            </w:r>
          </w:p>
        </w:tc>
      </w:tr>
      <w:tr w:rsidR="00D54B49" w:rsidTr="00D54B49">
        <w:tc>
          <w:tcPr>
            <w:tcW w:w="2268"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r>
      <w:tr w:rsidR="00D54B49" w:rsidTr="00D54B49">
        <w:tc>
          <w:tcPr>
            <w:tcW w:w="2268"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r>
      <w:tr w:rsidR="00D54B49" w:rsidTr="00D54B49">
        <w:tc>
          <w:tcPr>
            <w:tcW w:w="2268"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r>
      <w:tr w:rsidR="00D54B49" w:rsidTr="00D54B49">
        <w:tc>
          <w:tcPr>
            <w:tcW w:w="2268"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r>
      <w:tr w:rsidR="00D54B49" w:rsidTr="00D54B49">
        <w:tc>
          <w:tcPr>
            <w:tcW w:w="2268"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54B49" w:rsidRDefault="00D54B49">
            <w:pPr>
              <w:overflowPunct w:val="0"/>
              <w:spacing w:line="256" w:lineRule="auto"/>
              <w:textAlignment w:val="baseline"/>
              <w:rPr>
                <w:szCs w:val="24"/>
                <w:lang w:eastAsia="lt-LT"/>
              </w:rPr>
            </w:pPr>
          </w:p>
        </w:tc>
      </w:tr>
    </w:tbl>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r>
        <w:rPr>
          <w:b/>
          <w:szCs w:val="24"/>
          <w:lang w:eastAsia="lt-LT"/>
        </w:rPr>
        <w:t>III SKYRIUS</w:t>
      </w:r>
    </w:p>
    <w:p w:rsidR="00D54B49" w:rsidRDefault="00D54B49" w:rsidP="00D54B49">
      <w:pPr>
        <w:overflowPunct w:val="0"/>
        <w:jc w:val="center"/>
        <w:textAlignment w:val="baseline"/>
        <w:rPr>
          <w:b/>
          <w:szCs w:val="24"/>
          <w:lang w:eastAsia="lt-LT"/>
        </w:rPr>
      </w:pPr>
      <w:r>
        <w:rPr>
          <w:b/>
          <w:szCs w:val="24"/>
          <w:lang w:eastAsia="lt-LT"/>
        </w:rPr>
        <w:t>PASIEKTŲ REZULTATŲ VYKDANT UŽDUOTIS ĮSIVERTINIMAS IR KOMPETENCIJŲ TOBULINIMAS</w:t>
      </w:r>
    </w:p>
    <w:p w:rsidR="00D54B49" w:rsidRDefault="00D54B49" w:rsidP="00D54B49">
      <w:pPr>
        <w:overflowPunct w:val="0"/>
        <w:jc w:val="center"/>
        <w:textAlignment w:val="baseline"/>
        <w:rPr>
          <w:b/>
          <w:sz w:val="20"/>
          <w:lang w:eastAsia="lt-LT"/>
        </w:rPr>
      </w:pPr>
    </w:p>
    <w:p w:rsidR="00D54B49" w:rsidRDefault="00D54B49" w:rsidP="00D54B49">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D54B49" w:rsidTr="00D54B4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jc w:val="center"/>
              <w:textAlignment w:val="baseline"/>
              <w:rPr>
                <w:szCs w:val="24"/>
                <w:lang w:eastAsia="lt-LT"/>
              </w:rPr>
            </w:pPr>
            <w:r>
              <w:rPr>
                <w:szCs w:val="24"/>
                <w:lang w:eastAsia="lt-LT"/>
              </w:rPr>
              <w:t>Pažymimas atitinkamas langelis</w:t>
            </w:r>
          </w:p>
        </w:tc>
      </w:tr>
      <w:tr w:rsidR="00D54B49" w:rsidTr="00D54B4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ind w:right="340"/>
              <w:jc w:val="right"/>
              <w:textAlignment w:val="baseline"/>
              <w:rPr>
                <w:sz w:val="22"/>
                <w:szCs w:val="22"/>
                <w:lang w:eastAsia="lt-LT"/>
              </w:rPr>
            </w:pPr>
            <w:r>
              <w:rPr>
                <w:sz w:val="22"/>
                <w:szCs w:val="22"/>
                <w:lang w:eastAsia="lt-LT"/>
              </w:rPr>
              <w:t>Labai gerai x</w:t>
            </w:r>
          </w:p>
        </w:tc>
      </w:tr>
      <w:tr w:rsidR="00D54B49" w:rsidTr="00D54B4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D54B49" w:rsidTr="00D54B4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D54B49" w:rsidTr="00D54B49">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54B49" w:rsidRDefault="00D54B49">
            <w:pPr>
              <w:overflowPunct w:val="0"/>
              <w:spacing w:line="256" w:lineRule="auto"/>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D54B49" w:rsidRDefault="00D54B49" w:rsidP="00D54B49">
      <w:pPr>
        <w:overflowPunct w:val="0"/>
        <w:jc w:val="center"/>
        <w:textAlignment w:val="baseline"/>
        <w:rPr>
          <w:sz w:val="20"/>
          <w:lang w:eastAsia="lt-LT"/>
        </w:rPr>
      </w:pPr>
    </w:p>
    <w:p w:rsidR="00D54B49" w:rsidRDefault="00D54B49" w:rsidP="00D54B49">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54B49" w:rsidTr="00D54B49">
        <w:tc>
          <w:tcPr>
            <w:tcW w:w="9385" w:type="dxa"/>
            <w:tcBorders>
              <w:top w:val="single" w:sz="4" w:space="0" w:color="auto"/>
              <w:left w:val="single" w:sz="4" w:space="0" w:color="auto"/>
              <w:bottom w:val="single" w:sz="4" w:space="0" w:color="auto"/>
              <w:right w:val="single" w:sz="4" w:space="0" w:color="auto"/>
            </w:tcBorders>
            <w:hideMark/>
          </w:tcPr>
          <w:p w:rsidR="00D54B49" w:rsidRDefault="00D54B49">
            <w:pPr>
              <w:overflowPunct w:val="0"/>
              <w:spacing w:line="256" w:lineRule="auto"/>
              <w:jc w:val="both"/>
              <w:textAlignment w:val="baseline"/>
              <w:rPr>
                <w:szCs w:val="24"/>
                <w:lang w:eastAsia="lt-LT"/>
              </w:rPr>
            </w:pPr>
            <w:r>
              <w:rPr>
                <w:szCs w:val="24"/>
                <w:lang w:eastAsia="lt-LT"/>
              </w:rPr>
              <w:t>6.1. Pasidalintosios lyderystės.</w:t>
            </w:r>
          </w:p>
        </w:tc>
      </w:tr>
      <w:tr w:rsidR="00D54B49" w:rsidTr="00D54B49">
        <w:tc>
          <w:tcPr>
            <w:tcW w:w="9385" w:type="dxa"/>
            <w:tcBorders>
              <w:top w:val="single" w:sz="4" w:space="0" w:color="auto"/>
              <w:left w:val="single" w:sz="4" w:space="0" w:color="auto"/>
              <w:bottom w:val="single" w:sz="4" w:space="0" w:color="auto"/>
              <w:right w:val="single" w:sz="4" w:space="0" w:color="auto"/>
            </w:tcBorders>
            <w:hideMark/>
          </w:tcPr>
          <w:p w:rsidR="00D54B49" w:rsidRDefault="00D54B49">
            <w:pPr>
              <w:overflowPunct w:val="0"/>
              <w:spacing w:line="256" w:lineRule="auto"/>
              <w:jc w:val="both"/>
              <w:textAlignment w:val="baseline"/>
              <w:rPr>
                <w:szCs w:val="24"/>
                <w:lang w:eastAsia="lt-LT"/>
              </w:rPr>
            </w:pPr>
            <w:r>
              <w:rPr>
                <w:szCs w:val="24"/>
                <w:lang w:eastAsia="lt-LT"/>
              </w:rPr>
              <w:t>6.2. Viešo kalbėjimo.</w:t>
            </w:r>
          </w:p>
        </w:tc>
      </w:tr>
    </w:tbl>
    <w:p w:rsidR="00E4380C" w:rsidRDefault="00E4380C" w:rsidP="00D54B49">
      <w:pPr>
        <w:tabs>
          <w:tab w:val="left" w:pos="4253"/>
          <w:tab w:val="left" w:pos="6946"/>
        </w:tabs>
        <w:overflowPunct w:val="0"/>
        <w:jc w:val="both"/>
        <w:textAlignment w:val="baseline"/>
        <w:rPr>
          <w:b/>
          <w:sz w:val="20"/>
          <w:lang w:eastAsia="lt-LT"/>
        </w:rPr>
      </w:pPr>
    </w:p>
    <w:p w:rsidR="00E4380C" w:rsidRDefault="00E4380C" w:rsidP="00D54B49">
      <w:pPr>
        <w:tabs>
          <w:tab w:val="left" w:pos="4253"/>
          <w:tab w:val="left" w:pos="6946"/>
        </w:tabs>
        <w:overflowPunct w:val="0"/>
        <w:jc w:val="both"/>
        <w:textAlignment w:val="baseline"/>
        <w:rPr>
          <w:b/>
          <w:sz w:val="20"/>
          <w:lang w:eastAsia="lt-LT"/>
        </w:rPr>
      </w:pPr>
    </w:p>
    <w:p w:rsidR="00E4380C" w:rsidRDefault="00E4380C" w:rsidP="00D54B49">
      <w:pPr>
        <w:tabs>
          <w:tab w:val="left" w:pos="4253"/>
          <w:tab w:val="left" w:pos="6946"/>
        </w:tabs>
        <w:overflowPunct w:val="0"/>
        <w:jc w:val="both"/>
        <w:textAlignment w:val="baseline"/>
        <w:rPr>
          <w:b/>
          <w:sz w:val="20"/>
          <w:lang w:eastAsia="lt-LT"/>
        </w:rPr>
      </w:pPr>
    </w:p>
    <w:p w:rsidR="00D54B49" w:rsidRDefault="00E4380C" w:rsidP="00D54B49">
      <w:pPr>
        <w:tabs>
          <w:tab w:val="left" w:pos="4253"/>
          <w:tab w:val="left" w:pos="6946"/>
        </w:tabs>
        <w:overflowPunct w:val="0"/>
        <w:jc w:val="both"/>
        <w:textAlignment w:val="baseline"/>
        <w:rPr>
          <w:szCs w:val="24"/>
          <w:lang w:eastAsia="lt-LT"/>
        </w:rPr>
      </w:pPr>
      <w:r>
        <w:rPr>
          <w:szCs w:val="24"/>
          <w:lang w:eastAsia="lt-LT"/>
        </w:rPr>
        <w:t xml:space="preserve">Direktorė                  </w:t>
      </w:r>
      <w:r w:rsidR="00D54B49">
        <w:rPr>
          <w:szCs w:val="24"/>
          <w:lang w:eastAsia="lt-LT"/>
        </w:rPr>
        <w:t xml:space="preserve">    </w:t>
      </w:r>
      <w:r>
        <w:rPr>
          <w:szCs w:val="24"/>
          <w:lang w:eastAsia="lt-LT"/>
        </w:rPr>
        <w:t xml:space="preserve">         </w:t>
      </w:r>
      <w:r w:rsidR="00D54B49">
        <w:rPr>
          <w:szCs w:val="24"/>
          <w:lang w:eastAsia="lt-LT"/>
        </w:rPr>
        <w:t xml:space="preserve">            </w:t>
      </w:r>
      <w:r>
        <w:rPr>
          <w:szCs w:val="24"/>
          <w:lang w:eastAsia="lt-LT"/>
        </w:rPr>
        <w:t xml:space="preserve"> </w:t>
      </w:r>
      <w:r w:rsidR="00D54B49">
        <w:rPr>
          <w:szCs w:val="24"/>
          <w:lang w:eastAsia="lt-LT"/>
        </w:rPr>
        <w:t xml:space="preserve"> </w:t>
      </w:r>
      <w:r>
        <w:rPr>
          <w:b/>
          <w:noProof/>
          <w:szCs w:val="24"/>
          <w:lang w:eastAsia="lt-LT"/>
        </w:rPr>
        <w:drawing>
          <wp:inline distT="0" distB="0" distL="0" distR="0" wp14:anchorId="200DB197" wp14:editId="4862BA95">
            <wp:extent cx="781050" cy="3135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010" cy="328800"/>
                    </a:xfrm>
                    <a:prstGeom prst="rect">
                      <a:avLst/>
                    </a:prstGeom>
                    <a:noFill/>
                  </pic:spPr>
                </pic:pic>
              </a:graphicData>
            </a:graphic>
          </wp:inline>
        </w:drawing>
      </w:r>
      <w:r w:rsidR="00D54B49">
        <w:rPr>
          <w:szCs w:val="24"/>
          <w:lang w:eastAsia="lt-LT"/>
        </w:rPr>
        <w:t xml:space="preserve">          </w:t>
      </w:r>
      <w:r>
        <w:rPr>
          <w:szCs w:val="24"/>
          <w:lang w:eastAsia="lt-LT"/>
        </w:rPr>
        <w:t xml:space="preserve">     Virginija Vitunskaitė</w:t>
      </w:r>
      <w:r w:rsidR="00D54B49">
        <w:rPr>
          <w:szCs w:val="24"/>
          <w:lang w:eastAsia="lt-LT"/>
        </w:rPr>
        <w:t xml:space="preserve">         </w:t>
      </w:r>
      <w:r>
        <w:rPr>
          <w:szCs w:val="24"/>
          <w:lang w:eastAsia="lt-LT"/>
        </w:rPr>
        <w:t>2020-02-04</w:t>
      </w:r>
    </w:p>
    <w:p w:rsidR="00D54B49" w:rsidRDefault="00D54B49" w:rsidP="00D54B49">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D54B49" w:rsidRDefault="00D54B49" w:rsidP="00D54B49">
      <w:pPr>
        <w:overflowPunct w:val="0"/>
        <w:jc w:val="center"/>
        <w:textAlignment w:val="baseline"/>
        <w:rPr>
          <w:b/>
          <w:sz w:val="20"/>
          <w:lang w:eastAsia="lt-LT"/>
        </w:rPr>
      </w:pP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p>
    <w:p w:rsidR="00D54B49" w:rsidRDefault="00D54B49" w:rsidP="00D54B49">
      <w:pPr>
        <w:overflowPunct w:val="0"/>
        <w:jc w:val="center"/>
        <w:textAlignment w:val="baseline"/>
        <w:rPr>
          <w:b/>
          <w:szCs w:val="24"/>
          <w:lang w:eastAsia="lt-LT"/>
        </w:rPr>
      </w:pPr>
    </w:p>
    <w:p w:rsidR="00EB79EC" w:rsidRDefault="00EB79EC" w:rsidP="00D54B49">
      <w:pPr>
        <w:overflowPunct w:val="0"/>
        <w:textAlignment w:val="baseline"/>
        <w:rPr>
          <w:szCs w:val="24"/>
          <w:lang w:eastAsia="lt-LT"/>
        </w:rPr>
      </w:pPr>
    </w:p>
    <w:p w:rsidR="00EB79EC" w:rsidRDefault="00EB79EC" w:rsidP="00D54B49">
      <w:pPr>
        <w:overflowPunct w:val="0"/>
        <w:textAlignment w:val="baseline"/>
        <w:rPr>
          <w:szCs w:val="24"/>
          <w:lang w:eastAsia="lt-LT"/>
        </w:rPr>
      </w:pPr>
    </w:p>
    <w:p w:rsidR="00EB79EC" w:rsidRDefault="00EB79EC" w:rsidP="00D54B49">
      <w:pPr>
        <w:overflowPunct w:val="0"/>
        <w:textAlignment w:val="baseline"/>
        <w:rPr>
          <w:szCs w:val="24"/>
          <w:lang w:eastAsia="lt-LT"/>
        </w:rPr>
      </w:pPr>
    </w:p>
    <w:sectPr w:rsidR="00EB79EC" w:rsidSect="00356278">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Roboto">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BE9"/>
    <w:multiLevelType w:val="hybridMultilevel"/>
    <w:tmpl w:val="EA821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673306"/>
    <w:multiLevelType w:val="hybridMultilevel"/>
    <w:tmpl w:val="DB8C3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EE2C48"/>
    <w:multiLevelType w:val="hybridMultilevel"/>
    <w:tmpl w:val="09B249EC"/>
    <w:lvl w:ilvl="0" w:tplc="04270001">
      <w:start w:val="1"/>
      <w:numFmt w:val="bullet"/>
      <w:lvlText w:val=""/>
      <w:lvlJc w:val="left"/>
      <w:pPr>
        <w:ind w:left="778" w:hanging="360"/>
      </w:pPr>
      <w:rPr>
        <w:rFonts w:ascii="Symbol" w:hAnsi="Symbol" w:hint="default"/>
      </w:rPr>
    </w:lvl>
    <w:lvl w:ilvl="1" w:tplc="04270003">
      <w:start w:val="1"/>
      <w:numFmt w:val="bullet"/>
      <w:lvlText w:val="o"/>
      <w:lvlJc w:val="left"/>
      <w:pPr>
        <w:ind w:left="1498" w:hanging="360"/>
      </w:pPr>
      <w:rPr>
        <w:rFonts w:ascii="Courier New" w:hAnsi="Courier New" w:cs="Courier New" w:hint="default"/>
      </w:rPr>
    </w:lvl>
    <w:lvl w:ilvl="2" w:tplc="04270005">
      <w:start w:val="1"/>
      <w:numFmt w:val="bullet"/>
      <w:lvlText w:val=""/>
      <w:lvlJc w:val="left"/>
      <w:pPr>
        <w:ind w:left="2218" w:hanging="360"/>
      </w:pPr>
      <w:rPr>
        <w:rFonts w:ascii="Wingdings" w:hAnsi="Wingdings" w:hint="default"/>
      </w:rPr>
    </w:lvl>
    <w:lvl w:ilvl="3" w:tplc="04270001">
      <w:start w:val="1"/>
      <w:numFmt w:val="bullet"/>
      <w:lvlText w:val=""/>
      <w:lvlJc w:val="left"/>
      <w:pPr>
        <w:ind w:left="2938" w:hanging="360"/>
      </w:pPr>
      <w:rPr>
        <w:rFonts w:ascii="Symbol" w:hAnsi="Symbol" w:hint="default"/>
      </w:rPr>
    </w:lvl>
    <w:lvl w:ilvl="4" w:tplc="04270003">
      <w:start w:val="1"/>
      <w:numFmt w:val="bullet"/>
      <w:lvlText w:val="o"/>
      <w:lvlJc w:val="left"/>
      <w:pPr>
        <w:ind w:left="3658" w:hanging="360"/>
      </w:pPr>
      <w:rPr>
        <w:rFonts w:ascii="Courier New" w:hAnsi="Courier New" w:cs="Courier New" w:hint="default"/>
      </w:rPr>
    </w:lvl>
    <w:lvl w:ilvl="5" w:tplc="04270005">
      <w:start w:val="1"/>
      <w:numFmt w:val="bullet"/>
      <w:lvlText w:val=""/>
      <w:lvlJc w:val="left"/>
      <w:pPr>
        <w:ind w:left="4378" w:hanging="360"/>
      </w:pPr>
      <w:rPr>
        <w:rFonts w:ascii="Wingdings" w:hAnsi="Wingdings" w:hint="default"/>
      </w:rPr>
    </w:lvl>
    <w:lvl w:ilvl="6" w:tplc="04270001">
      <w:start w:val="1"/>
      <w:numFmt w:val="bullet"/>
      <w:lvlText w:val=""/>
      <w:lvlJc w:val="left"/>
      <w:pPr>
        <w:ind w:left="5098" w:hanging="360"/>
      </w:pPr>
      <w:rPr>
        <w:rFonts w:ascii="Symbol" w:hAnsi="Symbol" w:hint="default"/>
      </w:rPr>
    </w:lvl>
    <w:lvl w:ilvl="7" w:tplc="04270003">
      <w:start w:val="1"/>
      <w:numFmt w:val="bullet"/>
      <w:lvlText w:val="o"/>
      <w:lvlJc w:val="left"/>
      <w:pPr>
        <w:ind w:left="5818" w:hanging="360"/>
      </w:pPr>
      <w:rPr>
        <w:rFonts w:ascii="Courier New" w:hAnsi="Courier New" w:cs="Courier New" w:hint="default"/>
      </w:rPr>
    </w:lvl>
    <w:lvl w:ilvl="8" w:tplc="04270005">
      <w:start w:val="1"/>
      <w:numFmt w:val="bullet"/>
      <w:lvlText w:val=""/>
      <w:lvlJc w:val="left"/>
      <w:pPr>
        <w:ind w:left="6538" w:hanging="360"/>
      </w:pPr>
      <w:rPr>
        <w:rFonts w:ascii="Wingdings" w:hAnsi="Wingdings" w:hint="default"/>
      </w:rPr>
    </w:lvl>
  </w:abstractNum>
  <w:num w:numId="1">
    <w:abstractNumId w:val="2"/>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9"/>
    <w:rsid w:val="00036A97"/>
    <w:rsid w:val="000C6404"/>
    <w:rsid w:val="000D716A"/>
    <w:rsid w:val="000E340D"/>
    <w:rsid w:val="00104D62"/>
    <w:rsid w:val="0011396A"/>
    <w:rsid w:val="0013019C"/>
    <w:rsid w:val="00134C3C"/>
    <w:rsid w:val="00175EC7"/>
    <w:rsid w:val="00190E53"/>
    <w:rsid w:val="002101E3"/>
    <w:rsid w:val="002261A6"/>
    <w:rsid w:val="00257E2F"/>
    <w:rsid w:val="00265B56"/>
    <w:rsid w:val="002C7DAA"/>
    <w:rsid w:val="00307D26"/>
    <w:rsid w:val="00317854"/>
    <w:rsid w:val="003212E6"/>
    <w:rsid w:val="00355F52"/>
    <w:rsid w:val="00356278"/>
    <w:rsid w:val="003713AF"/>
    <w:rsid w:val="003C7470"/>
    <w:rsid w:val="003D01EB"/>
    <w:rsid w:val="003D4EF7"/>
    <w:rsid w:val="00427381"/>
    <w:rsid w:val="00493C49"/>
    <w:rsid w:val="004A2B6A"/>
    <w:rsid w:val="004F4290"/>
    <w:rsid w:val="00530FA8"/>
    <w:rsid w:val="005B419E"/>
    <w:rsid w:val="00600EB2"/>
    <w:rsid w:val="006D3919"/>
    <w:rsid w:val="00753E3D"/>
    <w:rsid w:val="007A3CC1"/>
    <w:rsid w:val="007F491C"/>
    <w:rsid w:val="009342ED"/>
    <w:rsid w:val="00A0435F"/>
    <w:rsid w:val="00A07BCD"/>
    <w:rsid w:val="00A22A66"/>
    <w:rsid w:val="00A52C57"/>
    <w:rsid w:val="00A9791E"/>
    <w:rsid w:val="00AB5215"/>
    <w:rsid w:val="00AC6839"/>
    <w:rsid w:val="00AF46C7"/>
    <w:rsid w:val="00B14B6C"/>
    <w:rsid w:val="00C32676"/>
    <w:rsid w:val="00D35181"/>
    <w:rsid w:val="00D54B49"/>
    <w:rsid w:val="00D74C76"/>
    <w:rsid w:val="00D8107B"/>
    <w:rsid w:val="00E4380C"/>
    <w:rsid w:val="00EB79EC"/>
    <w:rsid w:val="00EE5828"/>
    <w:rsid w:val="00F577D7"/>
    <w:rsid w:val="00F7572D"/>
    <w:rsid w:val="00FB3B5A"/>
    <w:rsid w:val="00FB7479"/>
    <w:rsid w:val="00FD51A5"/>
    <w:rsid w:val="00FE46E9"/>
    <w:rsid w:val="00FF0C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4EAEB-9AA0-4A1F-9C86-1B7AF5EE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B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54B49"/>
    <w:pPr>
      <w:ind w:left="720"/>
      <w:contextualSpacing/>
    </w:pPr>
  </w:style>
  <w:style w:type="character" w:styleId="Strong">
    <w:name w:val="Strong"/>
    <w:basedOn w:val="DefaultParagraphFont"/>
    <w:uiPriority w:val="22"/>
    <w:qFormat/>
    <w:rsid w:val="002261A6"/>
    <w:rPr>
      <w:b/>
      <w:bCs/>
    </w:rPr>
  </w:style>
  <w:style w:type="character" w:styleId="Hyperlink">
    <w:name w:val="Hyperlink"/>
    <w:basedOn w:val="DefaultParagraphFont"/>
    <w:uiPriority w:val="99"/>
    <w:semiHidden/>
    <w:unhideWhenUsed/>
    <w:rsid w:val="00D35181"/>
    <w:rPr>
      <w:color w:val="0000FF"/>
      <w:u w:val="single"/>
    </w:rPr>
  </w:style>
  <w:style w:type="character" w:styleId="Emphasis">
    <w:name w:val="Emphasis"/>
    <w:basedOn w:val="DefaultParagraphFont"/>
    <w:uiPriority w:val="20"/>
    <w:qFormat/>
    <w:rsid w:val="0013019C"/>
    <w:rPr>
      <w:i/>
      <w:iCs/>
    </w:rPr>
  </w:style>
  <w:style w:type="paragraph" w:styleId="BalloonText">
    <w:name w:val="Balloon Text"/>
    <w:basedOn w:val="Normal"/>
    <w:link w:val="BalloonTextChar"/>
    <w:uiPriority w:val="99"/>
    <w:semiHidden/>
    <w:unhideWhenUsed/>
    <w:rsid w:val="000E3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82756">
      <w:bodyDiv w:val="1"/>
      <w:marLeft w:val="0"/>
      <w:marRight w:val="0"/>
      <w:marTop w:val="0"/>
      <w:marBottom w:val="0"/>
      <w:divBdr>
        <w:top w:val="none" w:sz="0" w:space="0" w:color="auto"/>
        <w:left w:val="none" w:sz="0" w:space="0" w:color="auto"/>
        <w:bottom w:val="none" w:sz="0" w:space="0" w:color="auto"/>
        <w:right w:val="none" w:sz="0" w:space="0" w:color="auto"/>
      </w:divBdr>
    </w:div>
    <w:div w:id="728578069">
      <w:bodyDiv w:val="1"/>
      <w:marLeft w:val="0"/>
      <w:marRight w:val="0"/>
      <w:marTop w:val="0"/>
      <w:marBottom w:val="0"/>
      <w:divBdr>
        <w:top w:val="none" w:sz="0" w:space="0" w:color="auto"/>
        <w:left w:val="none" w:sz="0" w:space="0" w:color="auto"/>
        <w:bottom w:val="none" w:sz="0" w:space="0" w:color="auto"/>
        <w:right w:val="none" w:sz="0" w:space="0" w:color="auto"/>
      </w:divBdr>
    </w:div>
    <w:div w:id="8077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ytausgidas.lt/naujiena/29308-geriausiai-vertinamu-reitinge-yra-ir-dzukijos-svietimo-atstovu" TargetMode="External"/><Relationship Id="rId3" Type="http://schemas.openxmlformats.org/officeDocument/2006/relationships/styles" Target="styles.xml"/><Relationship Id="rId7" Type="http://schemas.openxmlformats.org/officeDocument/2006/relationships/hyperlink" Target="https://www.facebook.com/88056476641/posts/1015631924879664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be.gov/web/lithuan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pc.smm.lt/projektai/bendal/metodiniai-leidiniai/ETNOGRAFINIS-PALIKIMAS-MUSU-SAVASTIES-DALI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4C03-D0A2-9D43-ABA3-64E48FD8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2585</Words>
  <Characters>14739</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Microsoft Office User</cp:lastModifiedBy>
  <cp:revision>2</cp:revision>
  <cp:lastPrinted>2020-02-03T10:59:00Z</cp:lastPrinted>
  <dcterms:created xsi:type="dcterms:W3CDTF">2020-05-18T08:11:00Z</dcterms:created>
  <dcterms:modified xsi:type="dcterms:W3CDTF">2020-05-18T08:11:00Z</dcterms:modified>
</cp:coreProperties>
</file>