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2" w:rsidRPr="00FB1F5A" w:rsidRDefault="00A72042" w:rsidP="00A72042">
      <w:pPr>
        <w:jc w:val="center"/>
        <w:rPr>
          <w:b/>
        </w:rPr>
      </w:pPr>
      <w:bookmarkStart w:id="0" w:name="_GoBack"/>
      <w:bookmarkEnd w:id="0"/>
      <w:r w:rsidRPr="00FB1F5A">
        <w:rPr>
          <w:rFonts w:ascii="HelveticaLT" w:hAnsi="HelveticaLT"/>
          <w:noProof/>
          <w:sz w:val="28"/>
        </w:rPr>
        <w:drawing>
          <wp:inline distT="0" distB="0" distL="0" distR="0" wp14:anchorId="429ED383" wp14:editId="62252593">
            <wp:extent cx="457200" cy="514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42" w:rsidRPr="00FB1F5A" w:rsidRDefault="00A72042" w:rsidP="00A72042">
      <w:pPr>
        <w:jc w:val="center"/>
        <w:rPr>
          <w:b/>
        </w:rPr>
      </w:pPr>
    </w:p>
    <w:p w:rsidR="00A72042" w:rsidRPr="00D35853" w:rsidRDefault="00A72042" w:rsidP="00A72042">
      <w:pPr>
        <w:jc w:val="center"/>
        <w:outlineLvl w:val="0"/>
        <w:rPr>
          <w:rFonts w:ascii="Arial" w:hAnsi="Arial" w:cs="Arial"/>
          <w:b/>
        </w:rPr>
      </w:pPr>
      <w:r w:rsidRPr="00D35853">
        <w:rPr>
          <w:rFonts w:ascii="Arial" w:hAnsi="Arial" w:cs="Arial"/>
          <w:b/>
        </w:rPr>
        <w:t xml:space="preserve">ALYTAUS „SAKALĖLIO“ PRADINĖS MOKYKLOS </w:t>
      </w:r>
    </w:p>
    <w:p w:rsidR="00A72042" w:rsidRPr="00D35853" w:rsidRDefault="00A72042" w:rsidP="00A72042">
      <w:pPr>
        <w:jc w:val="center"/>
        <w:outlineLvl w:val="0"/>
        <w:rPr>
          <w:rFonts w:ascii="Arial" w:hAnsi="Arial" w:cs="Arial"/>
          <w:b/>
        </w:rPr>
      </w:pPr>
      <w:r w:rsidRPr="00D35853">
        <w:rPr>
          <w:rFonts w:ascii="Arial" w:hAnsi="Arial" w:cs="Arial"/>
          <w:b/>
        </w:rPr>
        <w:t xml:space="preserve">DIREKTORIUS </w:t>
      </w:r>
    </w:p>
    <w:p w:rsidR="00A72042" w:rsidRPr="00D35853" w:rsidRDefault="00A72042" w:rsidP="00A72042">
      <w:pPr>
        <w:jc w:val="both"/>
        <w:rPr>
          <w:rFonts w:ascii="Arial" w:hAnsi="Arial" w:cs="Arial"/>
        </w:rPr>
      </w:pPr>
    </w:p>
    <w:p w:rsidR="00A72042" w:rsidRPr="00D35853" w:rsidRDefault="00A72042" w:rsidP="00A72042">
      <w:pPr>
        <w:jc w:val="center"/>
        <w:rPr>
          <w:rFonts w:ascii="Arial" w:hAnsi="Arial" w:cs="Arial"/>
          <w:b/>
        </w:rPr>
      </w:pPr>
    </w:p>
    <w:p w:rsidR="00A72042" w:rsidRPr="00D35853" w:rsidRDefault="00A72042" w:rsidP="00A72042">
      <w:pPr>
        <w:jc w:val="center"/>
        <w:outlineLvl w:val="0"/>
        <w:rPr>
          <w:rFonts w:ascii="Arial" w:hAnsi="Arial" w:cs="Arial"/>
          <w:b/>
        </w:rPr>
      </w:pPr>
      <w:r w:rsidRPr="00D35853">
        <w:rPr>
          <w:rFonts w:ascii="Arial" w:hAnsi="Arial" w:cs="Arial"/>
          <w:b/>
        </w:rPr>
        <w:t>ĮSAKYMAS</w:t>
      </w:r>
    </w:p>
    <w:p w:rsidR="00A72042" w:rsidRPr="00D35853" w:rsidRDefault="00767870" w:rsidP="0085617A">
      <w:pPr>
        <w:jc w:val="center"/>
        <w:outlineLvl w:val="0"/>
        <w:rPr>
          <w:rFonts w:ascii="Arial" w:hAnsi="Arial" w:cs="Arial"/>
          <w:b/>
        </w:rPr>
      </w:pPr>
      <w:r w:rsidRPr="00D35853">
        <w:rPr>
          <w:rFonts w:ascii="Arial" w:hAnsi="Arial" w:cs="Arial"/>
          <w:b/>
        </w:rPr>
        <w:t xml:space="preserve">DĖL </w:t>
      </w:r>
      <w:r w:rsidR="00811A63">
        <w:rPr>
          <w:rFonts w:ascii="Arial" w:hAnsi="Arial" w:cs="Arial"/>
          <w:b/>
        </w:rPr>
        <w:t>ĮTRAUKIOJO UGDYMO</w:t>
      </w:r>
      <w:r w:rsidR="0085617A" w:rsidRPr="00D35853">
        <w:rPr>
          <w:rFonts w:ascii="Arial" w:hAnsi="Arial" w:cs="Arial"/>
          <w:b/>
        </w:rPr>
        <w:t xml:space="preserve"> DARBO GRUPĖS </w:t>
      </w:r>
      <w:r w:rsidR="00855D2E" w:rsidRPr="00D35853">
        <w:rPr>
          <w:rFonts w:ascii="Arial" w:hAnsi="Arial" w:cs="Arial"/>
          <w:b/>
        </w:rPr>
        <w:t>SUDARYMO</w:t>
      </w:r>
    </w:p>
    <w:p w:rsidR="00A72042" w:rsidRPr="00D35853" w:rsidRDefault="00A72042" w:rsidP="00A72042">
      <w:pPr>
        <w:outlineLvl w:val="0"/>
        <w:rPr>
          <w:rFonts w:ascii="Arial" w:hAnsi="Arial" w:cs="Arial"/>
          <w:b/>
        </w:rPr>
      </w:pPr>
    </w:p>
    <w:p w:rsidR="00A72042" w:rsidRPr="00D35853" w:rsidRDefault="00D35853" w:rsidP="00A72042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855D2E" w:rsidRPr="00D35853">
        <w:rPr>
          <w:rFonts w:ascii="Arial" w:hAnsi="Arial" w:cs="Arial"/>
        </w:rPr>
        <w:t xml:space="preserve"> m. </w:t>
      </w:r>
      <w:r>
        <w:rPr>
          <w:rFonts w:ascii="Arial" w:hAnsi="Arial" w:cs="Arial"/>
        </w:rPr>
        <w:t>balandžio 16 d. Nr. V-</w:t>
      </w:r>
      <w:r w:rsidR="00811A63">
        <w:rPr>
          <w:rFonts w:ascii="Arial" w:hAnsi="Arial" w:cs="Arial"/>
          <w:color w:val="0070C0"/>
        </w:rPr>
        <w:t>20</w:t>
      </w:r>
      <w:r w:rsidR="00B66930" w:rsidRPr="00D35853">
        <w:rPr>
          <w:rFonts w:ascii="Arial" w:hAnsi="Arial" w:cs="Arial"/>
        </w:rPr>
        <w:t>-(1.2</w:t>
      </w:r>
      <w:r>
        <w:rPr>
          <w:rFonts w:ascii="Arial" w:hAnsi="Arial" w:cs="Arial"/>
        </w:rPr>
        <w:t>E</w:t>
      </w:r>
      <w:r w:rsidR="00B66930" w:rsidRPr="00D35853">
        <w:rPr>
          <w:rFonts w:ascii="Arial" w:hAnsi="Arial" w:cs="Arial"/>
        </w:rPr>
        <w:t>)</w:t>
      </w:r>
    </w:p>
    <w:p w:rsidR="00A72042" w:rsidRPr="00D35853" w:rsidRDefault="00A72042" w:rsidP="00767870">
      <w:pPr>
        <w:jc w:val="center"/>
        <w:outlineLvl w:val="0"/>
        <w:rPr>
          <w:rFonts w:ascii="Arial" w:hAnsi="Arial" w:cs="Arial"/>
        </w:rPr>
      </w:pPr>
      <w:r w:rsidRPr="00D35853">
        <w:rPr>
          <w:rFonts w:ascii="Arial" w:hAnsi="Arial" w:cs="Arial"/>
        </w:rPr>
        <w:t>Alytus</w:t>
      </w:r>
    </w:p>
    <w:p w:rsidR="00FC77A8" w:rsidRPr="00D35853" w:rsidRDefault="00FC77A8" w:rsidP="00767870">
      <w:pPr>
        <w:jc w:val="center"/>
        <w:outlineLvl w:val="0"/>
        <w:rPr>
          <w:rFonts w:ascii="Arial" w:hAnsi="Arial" w:cs="Arial"/>
        </w:rPr>
      </w:pPr>
    </w:p>
    <w:p w:rsidR="00FC77A8" w:rsidRPr="00D35853" w:rsidRDefault="00A72042" w:rsidP="00FC77A8">
      <w:pPr>
        <w:pStyle w:val="statymopavad"/>
        <w:spacing w:before="0" w:beforeAutospacing="0" w:after="0" w:afterAutospacing="0"/>
        <w:jc w:val="both"/>
        <w:rPr>
          <w:rFonts w:ascii="Arial" w:hAnsi="Arial" w:cs="Arial"/>
        </w:rPr>
      </w:pPr>
      <w:r w:rsidRPr="00D35853">
        <w:rPr>
          <w:rFonts w:ascii="Arial" w:hAnsi="Arial" w:cs="Arial"/>
        </w:rPr>
        <w:tab/>
        <w:t xml:space="preserve">Vadovaudamasi </w:t>
      </w:r>
      <w:bookmarkStart w:id="1" w:name="organizacija"/>
      <w:bookmarkEnd w:id="1"/>
      <w:r w:rsidR="00D35853">
        <w:rPr>
          <w:rFonts w:ascii="Arial" w:hAnsi="Arial" w:cs="Arial"/>
        </w:rPr>
        <w:t xml:space="preserve">Alytaus miesto savivaldybės mero suformuotomis </w:t>
      </w:r>
      <w:r w:rsidR="0008087F">
        <w:rPr>
          <w:rFonts w:ascii="Arial" w:hAnsi="Arial" w:cs="Arial"/>
        </w:rPr>
        <w:t xml:space="preserve">2024 metų veiklos užduotimis, rezultatais ir rodikliais, </w:t>
      </w:r>
      <w:r w:rsidR="0085617A" w:rsidRPr="00D35853">
        <w:rPr>
          <w:rFonts w:ascii="Arial" w:hAnsi="Arial" w:cs="Arial"/>
        </w:rPr>
        <w:t>Alytaus „Sakalėlio“ pradinės mokyklos direktoriaus pareigybės aprašymu, patvirtintu Alytaus miesto savivaldybės administracijos direktoriaus 2016 m. birželio 28 d. įsakymu Nr. MP1-60</w:t>
      </w:r>
      <w:r w:rsidR="000F7826">
        <w:rPr>
          <w:rFonts w:ascii="Arial" w:hAnsi="Arial" w:cs="Arial"/>
        </w:rPr>
        <w:t>,</w:t>
      </w:r>
    </w:p>
    <w:p w:rsidR="00A72042" w:rsidRPr="00D35853" w:rsidRDefault="000F7826" w:rsidP="000F7826">
      <w:pPr>
        <w:pStyle w:val="statymopavad"/>
        <w:tabs>
          <w:tab w:val="left" w:pos="1560"/>
        </w:tabs>
        <w:spacing w:before="0" w:beforeAutospacing="0" w:after="0" w:afterAutospacing="0"/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72042" w:rsidRPr="00D35853">
        <w:rPr>
          <w:rFonts w:ascii="Arial" w:hAnsi="Arial" w:cs="Arial"/>
        </w:rPr>
        <w:t xml:space="preserve"> u d a r a u </w:t>
      </w:r>
      <w:r w:rsidR="00855D2E" w:rsidRPr="00D35853">
        <w:rPr>
          <w:rFonts w:ascii="Arial" w:hAnsi="Arial" w:cs="Arial"/>
        </w:rPr>
        <w:t xml:space="preserve"> </w:t>
      </w:r>
      <w:r w:rsidR="00811A63">
        <w:rPr>
          <w:rFonts w:ascii="Arial" w:hAnsi="Arial" w:cs="Arial"/>
        </w:rPr>
        <w:t xml:space="preserve">įtraukiojo ugdymo </w:t>
      </w:r>
      <w:r w:rsidR="00985572">
        <w:rPr>
          <w:rFonts w:ascii="Arial" w:hAnsi="Arial" w:cs="Arial"/>
        </w:rPr>
        <w:t>darbo grupę</w:t>
      </w:r>
      <w:r w:rsidR="00CA0303" w:rsidRPr="00D35853">
        <w:rPr>
          <w:rFonts w:ascii="Arial" w:hAnsi="Arial" w:cs="Arial"/>
        </w:rPr>
        <w:t>:</w:t>
      </w:r>
    </w:p>
    <w:p w:rsidR="00767870" w:rsidRPr="000F7826" w:rsidRDefault="00CA0303" w:rsidP="000B1A18">
      <w:pPr>
        <w:ind w:firstLine="1296"/>
        <w:jc w:val="both"/>
        <w:rPr>
          <w:rFonts w:ascii="Arial" w:hAnsi="Arial" w:cs="Arial"/>
          <w:szCs w:val="24"/>
        </w:rPr>
      </w:pPr>
      <w:r w:rsidRPr="00D35853">
        <w:rPr>
          <w:rFonts w:ascii="Arial" w:hAnsi="Arial" w:cs="Arial"/>
          <w:szCs w:val="24"/>
        </w:rPr>
        <w:t>darbo gr</w:t>
      </w:r>
      <w:r w:rsidR="00BA249D" w:rsidRPr="00D35853">
        <w:rPr>
          <w:rFonts w:ascii="Arial" w:hAnsi="Arial" w:cs="Arial"/>
          <w:szCs w:val="24"/>
        </w:rPr>
        <w:t>upės koor</w:t>
      </w:r>
      <w:r w:rsidRPr="00D35853">
        <w:rPr>
          <w:rFonts w:ascii="Arial" w:hAnsi="Arial" w:cs="Arial"/>
          <w:szCs w:val="24"/>
        </w:rPr>
        <w:t>dinatorė</w:t>
      </w:r>
      <w:r w:rsidR="00A72042" w:rsidRPr="00D35853">
        <w:rPr>
          <w:rFonts w:ascii="Arial" w:hAnsi="Arial" w:cs="Arial"/>
          <w:szCs w:val="24"/>
        </w:rPr>
        <w:t xml:space="preserve"> –</w:t>
      </w:r>
      <w:r w:rsidR="00767870" w:rsidRPr="00D35853">
        <w:rPr>
          <w:rFonts w:ascii="Arial" w:hAnsi="Arial" w:cs="Arial"/>
          <w:szCs w:val="24"/>
        </w:rPr>
        <w:t xml:space="preserve"> </w:t>
      </w:r>
      <w:r w:rsidR="00811A63">
        <w:rPr>
          <w:rStyle w:val="normaltextrun"/>
          <w:rFonts w:ascii="Arial" w:hAnsi="Arial" w:cs="Arial"/>
          <w:bCs/>
        </w:rPr>
        <w:t xml:space="preserve">Rima </w:t>
      </w:r>
      <w:proofErr w:type="spellStart"/>
      <w:r w:rsidR="00811A63">
        <w:rPr>
          <w:rStyle w:val="normaltextrun"/>
          <w:rFonts w:ascii="Arial" w:hAnsi="Arial" w:cs="Arial"/>
          <w:bCs/>
        </w:rPr>
        <w:t>Tarasevičienė</w:t>
      </w:r>
      <w:proofErr w:type="spellEnd"/>
      <w:r w:rsidR="00811A63">
        <w:rPr>
          <w:rStyle w:val="normaltextrun"/>
          <w:rFonts w:ascii="Arial" w:hAnsi="Arial" w:cs="Arial"/>
          <w:bCs/>
        </w:rPr>
        <w:t>, direktoriaus pavaduotoja ugdymui.</w:t>
      </w:r>
    </w:p>
    <w:p w:rsidR="00A72042" w:rsidRDefault="00985572" w:rsidP="00A72042">
      <w:pPr>
        <w:ind w:firstLine="129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A72042" w:rsidRPr="00D35853">
        <w:rPr>
          <w:rFonts w:ascii="Arial" w:hAnsi="Arial" w:cs="Arial"/>
          <w:szCs w:val="24"/>
        </w:rPr>
        <w:t>ariai: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Renata </w:t>
      </w:r>
      <w:proofErr w:type="spellStart"/>
      <w:r w:rsidRPr="00811A63">
        <w:rPr>
          <w:rFonts w:ascii="Arial" w:hAnsi="Arial" w:cs="Arial"/>
          <w:szCs w:val="24"/>
          <w:lang w:eastAsia="en-US"/>
        </w:rPr>
        <w:t>Danevičienė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specialioji pedagogė</w:t>
      </w:r>
      <w:r>
        <w:rPr>
          <w:rFonts w:ascii="Arial" w:hAnsi="Arial" w:cs="Arial"/>
          <w:szCs w:val="24"/>
          <w:lang w:val="en-US" w:eastAsia="en-US"/>
        </w:rPr>
        <w:t>;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Eglė </w:t>
      </w:r>
      <w:proofErr w:type="spellStart"/>
      <w:r w:rsidRPr="00811A63">
        <w:rPr>
          <w:rFonts w:ascii="Arial" w:hAnsi="Arial" w:cs="Arial"/>
          <w:szCs w:val="24"/>
          <w:lang w:eastAsia="en-US"/>
        </w:rPr>
        <w:t>Tamkevičiūtė</w:t>
      </w:r>
      <w:proofErr w:type="spellEnd"/>
      <w:r w:rsidRPr="00811A63">
        <w:rPr>
          <w:rFonts w:ascii="Arial" w:hAnsi="Arial" w:cs="Arial"/>
          <w:szCs w:val="24"/>
          <w:lang w:eastAsia="en-US"/>
        </w:rPr>
        <w:t>, psichologo asistentė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>Irena Matulevičiūtė,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>Rasutė Gecevičienė, vyresnioji pradinių klasių mokytoja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Jolanta </w:t>
      </w:r>
      <w:proofErr w:type="spellStart"/>
      <w:r w:rsidRPr="00811A63">
        <w:rPr>
          <w:rFonts w:ascii="Arial" w:hAnsi="Arial" w:cs="Arial"/>
          <w:szCs w:val="24"/>
          <w:lang w:eastAsia="en-US"/>
        </w:rPr>
        <w:t>Janavičiūtė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Asta </w:t>
      </w:r>
      <w:proofErr w:type="spellStart"/>
      <w:r w:rsidRPr="00811A63">
        <w:rPr>
          <w:rFonts w:ascii="Arial" w:hAnsi="Arial" w:cs="Arial"/>
          <w:szCs w:val="24"/>
          <w:lang w:eastAsia="en-US"/>
        </w:rPr>
        <w:t>Lesvinčiūnaitė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Lijana </w:t>
      </w:r>
      <w:proofErr w:type="spellStart"/>
      <w:r w:rsidRPr="00811A63">
        <w:rPr>
          <w:rFonts w:ascii="Arial" w:hAnsi="Arial" w:cs="Arial"/>
          <w:szCs w:val="24"/>
          <w:lang w:eastAsia="en-US"/>
        </w:rPr>
        <w:t>Gudaitienė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Gitana </w:t>
      </w:r>
      <w:proofErr w:type="spellStart"/>
      <w:r w:rsidRPr="00811A63">
        <w:rPr>
          <w:rFonts w:ascii="Arial" w:hAnsi="Arial" w:cs="Arial"/>
          <w:szCs w:val="24"/>
          <w:lang w:eastAsia="en-US"/>
        </w:rPr>
        <w:t>Urbelionienė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Aušra </w:t>
      </w:r>
      <w:proofErr w:type="spellStart"/>
      <w:r w:rsidRPr="00811A63">
        <w:rPr>
          <w:rFonts w:ascii="Arial" w:hAnsi="Arial" w:cs="Arial"/>
          <w:szCs w:val="24"/>
          <w:lang w:eastAsia="en-US"/>
        </w:rPr>
        <w:t>Bučinskienė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vyresnioji anglų k. mokytoja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Gražina </w:t>
      </w:r>
      <w:proofErr w:type="spellStart"/>
      <w:r w:rsidRPr="00811A63">
        <w:rPr>
          <w:rFonts w:ascii="Arial" w:hAnsi="Arial" w:cs="Arial"/>
          <w:szCs w:val="24"/>
          <w:lang w:eastAsia="en-US"/>
        </w:rPr>
        <w:t>Gurnevičienė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Laima </w:t>
      </w:r>
      <w:proofErr w:type="spellStart"/>
      <w:r w:rsidRPr="00811A63">
        <w:rPr>
          <w:rFonts w:ascii="Arial" w:hAnsi="Arial" w:cs="Arial"/>
          <w:szCs w:val="24"/>
          <w:lang w:eastAsia="en-US"/>
        </w:rPr>
        <w:t>Aleknavičienė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pradinių klasių mokytoja metodininkė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Alvyda </w:t>
      </w:r>
      <w:proofErr w:type="spellStart"/>
      <w:r w:rsidRPr="00811A63">
        <w:rPr>
          <w:rFonts w:ascii="Arial" w:hAnsi="Arial" w:cs="Arial"/>
          <w:szCs w:val="24"/>
          <w:lang w:eastAsia="en-US"/>
        </w:rPr>
        <w:t>Kaširovienė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mokytojo padėjėja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Justina </w:t>
      </w:r>
      <w:proofErr w:type="spellStart"/>
      <w:r w:rsidRPr="00811A63">
        <w:rPr>
          <w:rFonts w:ascii="Arial" w:hAnsi="Arial" w:cs="Arial"/>
          <w:szCs w:val="24"/>
          <w:lang w:eastAsia="en-US"/>
        </w:rPr>
        <w:t>Micevičienė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mokytojo padėjėja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Dovilė </w:t>
      </w:r>
      <w:proofErr w:type="spellStart"/>
      <w:r w:rsidRPr="00811A63">
        <w:rPr>
          <w:rFonts w:ascii="Arial" w:hAnsi="Arial" w:cs="Arial"/>
          <w:szCs w:val="24"/>
          <w:lang w:eastAsia="en-US"/>
        </w:rPr>
        <w:t>Aliulienė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mokytojo padėjėja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Rita </w:t>
      </w:r>
      <w:proofErr w:type="spellStart"/>
      <w:r w:rsidRPr="00811A63">
        <w:rPr>
          <w:rFonts w:ascii="Arial" w:hAnsi="Arial" w:cs="Arial"/>
          <w:szCs w:val="24"/>
          <w:lang w:eastAsia="en-US"/>
        </w:rPr>
        <w:t>Garbinienė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mokytojo padėjėja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Eglė </w:t>
      </w:r>
      <w:proofErr w:type="spellStart"/>
      <w:r w:rsidRPr="00811A63">
        <w:rPr>
          <w:rFonts w:ascii="Arial" w:hAnsi="Arial" w:cs="Arial"/>
          <w:szCs w:val="24"/>
          <w:lang w:eastAsia="en-US"/>
        </w:rPr>
        <w:t>Kamandulienė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mokytojo padėjėja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Gintarė </w:t>
      </w:r>
      <w:proofErr w:type="spellStart"/>
      <w:r w:rsidRPr="00811A63">
        <w:rPr>
          <w:rFonts w:ascii="Arial" w:hAnsi="Arial" w:cs="Arial"/>
          <w:szCs w:val="24"/>
          <w:lang w:eastAsia="en-US"/>
        </w:rPr>
        <w:t>Andriejauskienė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pailgintos dienos grupės auklėtoja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Virginija </w:t>
      </w:r>
      <w:proofErr w:type="spellStart"/>
      <w:r w:rsidRPr="00811A63">
        <w:rPr>
          <w:rFonts w:ascii="Arial" w:hAnsi="Arial" w:cs="Arial"/>
          <w:szCs w:val="24"/>
          <w:lang w:eastAsia="en-US"/>
        </w:rPr>
        <w:t>Šalčiuvienė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pailgintos dienos grupės auklėtoja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811A63">
        <w:rPr>
          <w:rFonts w:ascii="Arial" w:hAnsi="Arial" w:cs="Arial"/>
          <w:szCs w:val="24"/>
          <w:lang w:eastAsia="en-US"/>
        </w:rPr>
        <w:t xml:space="preserve">Danguolė </w:t>
      </w:r>
      <w:proofErr w:type="spellStart"/>
      <w:r w:rsidRPr="00811A63">
        <w:rPr>
          <w:rFonts w:ascii="Arial" w:hAnsi="Arial" w:cs="Arial"/>
          <w:szCs w:val="24"/>
          <w:lang w:eastAsia="en-US"/>
        </w:rPr>
        <w:t>Ardzevičienė</w:t>
      </w:r>
      <w:proofErr w:type="spellEnd"/>
      <w:r w:rsidRPr="00811A63">
        <w:rPr>
          <w:rFonts w:ascii="Arial" w:hAnsi="Arial" w:cs="Arial"/>
          <w:szCs w:val="24"/>
          <w:lang w:eastAsia="en-US"/>
        </w:rPr>
        <w:t>, pailgintos dienos grupės auklėtoja</w:t>
      </w:r>
      <w:r>
        <w:rPr>
          <w:rFonts w:ascii="Arial" w:hAnsi="Arial" w:cs="Arial"/>
          <w:szCs w:val="24"/>
          <w:lang w:eastAsia="en-US"/>
        </w:rPr>
        <w:t>;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ind w:firstLine="1276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811A63">
        <w:rPr>
          <w:rFonts w:ascii="Arial" w:hAnsi="Arial" w:cs="Arial"/>
          <w:szCs w:val="24"/>
          <w:lang w:eastAsia="en-US"/>
        </w:rPr>
        <w:t>Vitoldas</w:t>
      </w:r>
      <w:proofErr w:type="spellEnd"/>
      <w:r w:rsidRPr="00811A6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811A63">
        <w:rPr>
          <w:rFonts w:ascii="Arial" w:hAnsi="Arial" w:cs="Arial"/>
          <w:szCs w:val="24"/>
          <w:lang w:eastAsia="en-US"/>
        </w:rPr>
        <w:t>Tamašaitis</w:t>
      </w:r>
      <w:proofErr w:type="spellEnd"/>
      <w:r w:rsidRPr="00811A63">
        <w:rPr>
          <w:rFonts w:ascii="Arial" w:hAnsi="Arial" w:cs="Arial"/>
          <w:szCs w:val="24"/>
          <w:lang w:eastAsia="en-US"/>
        </w:rPr>
        <w:t>, kompiuterininkas</w:t>
      </w:r>
      <w:r>
        <w:rPr>
          <w:rFonts w:ascii="Arial" w:hAnsi="Arial" w:cs="Arial"/>
          <w:szCs w:val="24"/>
          <w:lang w:eastAsia="en-US"/>
        </w:rPr>
        <w:t>.</w:t>
      </w:r>
      <w:r w:rsidRPr="00811A63">
        <w:rPr>
          <w:rFonts w:ascii="Arial" w:hAnsi="Arial" w:cs="Arial"/>
          <w:szCs w:val="24"/>
          <w:lang w:val="en-US" w:eastAsia="en-US"/>
        </w:rPr>
        <w:t> </w:t>
      </w:r>
    </w:p>
    <w:p w:rsidR="00811A63" w:rsidRPr="00811A63" w:rsidRDefault="00811A63" w:rsidP="00811A63">
      <w:pPr>
        <w:textAlignment w:val="baseline"/>
        <w:rPr>
          <w:rFonts w:ascii="Segoe UI" w:hAnsi="Segoe UI" w:cs="Segoe UI"/>
          <w:sz w:val="18"/>
          <w:szCs w:val="18"/>
          <w:lang w:val="en-US" w:eastAsia="en-US"/>
        </w:rPr>
      </w:pPr>
      <w:r w:rsidRPr="00811A63">
        <w:rPr>
          <w:rFonts w:ascii="Calibri" w:hAnsi="Calibri" w:cs="Calibri"/>
          <w:sz w:val="22"/>
          <w:szCs w:val="22"/>
          <w:lang w:val="en-US" w:eastAsia="en-US"/>
        </w:rPr>
        <w:t> </w:t>
      </w:r>
    </w:p>
    <w:p w:rsidR="00A72042" w:rsidRPr="00D35853" w:rsidRDefault="00A72042" w:rsidP="00A72042">
      <w:pPr>
        <w:jc w:val="both"/>
        <w:rPr>
          <w:rFonts w:ascii="Arial" w:hAnsi="Arial" w:cs="Arial"/>
        </w:rPr>
      </w:pPr>
    </w:p>
    <w:p w:rsidR="0085617A" w:rsidRPr="00D35853" w:rsidRDefault="0085617A" w:rsidP="00A72042">
      <w:pPr>
        <w:jc w:val="both"/>
        <w:rPr>
          <w:rFonts w:ascii="Arial" w:hAnsi="Arial" w:cs="Arial"/>
        </w:rPr>
      </w:pPr>
    </w:p>
    <w:p w:rsidR="00FC77A8" w:rsidRPr="00D35853" w:rsidRDefault="00FC77A8" w:rsidP="00FC77A8">
      <w:pPr>
        <w:jc w:val="both"/>
        <w:rPr>
          <w:rFonts w:ascii="Arial" w:hAnsi="Arial" w:cs="Arial"/>
        </w:rPr>
      </w:pPr>
      <w:r w:rsidRPr="00D35853">
        <w:rPr>
          <w:rFonts w:ascii="Arial" w:hAnsi="Arial" w:cs="Arial"/>
        </w:rPr>
        <w:t>Direktor</w:t>
      </w:r>
      <w:r w:rsidR="0085617A" w:rsidRPr="00D35853">
        <w:rPr>
          <w:rFonts w:ascii="Arial" w:hAnsi="Arial" w:cs="Arial"/>
        </w:rPr>
        <w:t>ė</w:t>
      </w:r>
      <w:r w:rsidR="0085617A" w:rsidRPr="00D35853">
        <w:rPr>
          <w:rFonts w:ascii="Arial" w:hAnsi="Arial" w:cs="Arial"/>
        </w:rPr>
        <w:tab/>
      </w:r>
      <w:r w:rsidR="0085617A" w:rsidRPr="00D35853">
        <w:rPr>
          <w:rFonts w:ascii="Arial" w:hAnsi="Arial" w:cs="Arial"/>
        </w:rPr>
        <w:tab/>
      </w:r>
      <w:r w:rsidR="0085617A" w:rsidRPr="00D35853">
        <w:rPr>
          <w:rFonts w:ascii="Arial" w:hAnsi="Arial" w:cs="Arial"/>
        </w:rPr>
        <w:tab/>
      </w:r>
      <w:r w:rsidR="0085617A" w:rsidRPr="00D35853">
        <w:rPr>
          <w:rFonts w:ascii="Arial" w:hAnsi="Arial" w:cs="Arial"/>
        </w:rPr>
        <w:tab/>
      </w:r>
      <w:r w:rsidR="0085617A" w:rsidRPr="00D35853">
        <w:rPr>
          <w:rFonts w:ascii="Arial" w:hAnsi="Arial" w:cs="Arial"/>
        </w:rPr>
        <w:tab/>
        <w:t xml:space="preserve">            Virginija Vitunskaitė</w:t>
      </w:r>
    </w:p>
    <w:p w:rsidR="00FC77A8" w:rsidRPr="00D35853" w:rsidRDefault="00FC77A8" w:rsidP="00FC77A8">
      <w:pPr>
        <w:rPr>
          <w:rFonts w:ascii="Arial" w:hAnsi="Arial" w:cs="Arial"/>
        </w:rPr>
      </w:pPr>
    </w:p>
    <w:p w:rsidR="00A72042" w:rsidRPr="00D35853" w:rsidRDefault="00A72042" w:rsidP="00A72042">
      <w:pPr>
        <w:jc w:val="both"/>
        <w:rPr>
          <w:rFonts w:ascii="Arial" w:hAnsi="Arial" w:cs="Arial"/>
        </w:rPr>
      </w:pPr>
    </w:p>
    <w:p w:rsidR="002477F6" w:rsidRPr="00D35853" w:rsidRDefault="002477F6">
      <w:pPr>
        <w:rPr>
          <w:rFonts w:ascii="Arial" w:hAnsi="Arial" w:cs="Arial"/>
        </w:rPr>
      </w:pPr>
    </w:p>
    <w:p w:rsidR="002477F6" w:rsidRPr="00D35853" w:rsidRDefault="002477F6">
      <w:pPr>
        <w:rPr>
          <w:rFonts w:ascii="Arial" w:hAnsi="Arial" w:cs="Arial"/>
        </w:rPr>
      </w:pPr>
      <w:r w:rsidRPr="00D35853">
        <w:rPr>
          <w:rFonts w:ascii="Arial" w:hAnsi="Arial" w:cs="Arial"/>
        </w:rPr>
        <w:t>Parengė</w:t>
      </w:r>
      <w:r w:rsidR="000F7826">
        <w:rPr>
          <w:rFonts w:ascii="Arial" w:hAnsi="Arial" w:cs="Arial"/>
        </w:rPr>
        <w:t>:</w:t>
      </w:r>
    </w:p>
    <w:p w:rsidR="002477F6" w:rsidRPr="00D35853" w:rsidRDefault="000B1A18">
      <w:pPr>
        <w:rPr>
          <w:rFonts w:ascii="Arial" w:hAnsi="Arial" w:cs="Arial"/>
        </w:rPr>
      </w:pPr>
      <w:r w:rsidRPr="00D35853">
        <w:rPr>
          <w:rFonts w:ascii="Arial" w:hAnsi="Arial" w:cs="Arial"/>
        </w:rPr>
        <w:t>Daiva Keršienė</w:t>
      </w:r>
    </w:p>
    <w:p w:rsidR="002477F6" w:rsidRPr="00D35853" w:rsidRDefault="000F7826">
      <w:pPr>
        <w:rPr>
          <w:rFonts w:ascii="Arial" w:hAnsi="Arial" w:cs="Arial"/>
        </w:rPr>
      </w:pPr>
      <w:r>
        <w:rPr>
          <w:rFonts w:ascii="Arial" w:hAnsi="Arial" w:cs="Arial"/>
        </w:rPr>
        <w:t>2024-04-16</w:t>
      </w:r>
    </w:p>
    <w:sectPr w:rsidR="002477F6" w:rsidRPr="00D35853" w:rsidSect="00FB1F5A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608"/>
    <w:multiLevelType w:val="hybridMultilevel"/>
    <w:tmpl w:val="443C4220"/>
    <w:lvl w:ilvl="0" w:tplc="BA2CA98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EF72FA1"/>
    <w:multiLevelType w:val="hybridMultilevel"/>
    <w:tmpl w:val="73A896CC"/>
    <w:lvl w:ilvl="0" w:tplc="23AE56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F8F4EE2"/>
    <w:multiLevelType w:val="hybridMultilevel"/>
    <w:tmpl w:val="E26AB1E8"/>
    <w:lvl w:ilvl="0" w:tplc="E998221C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2"/>
    <w:rsid w:val="0008087F"/>
    <w:rsid w:val="000B1A18"/>
    <w:rsid w:val="000F7826"/>
    <w:rsid w:val="00133FB8"/>
    <w:rsid w:val="0017465B"/>
    <w:rsid w:val="002477F6"/>
    <w:rsid w:val="00265247"/>
    <w:rsid w:val="00380D05"/>
    <w:rsid w:val="0040016D"/>
    <w:rsid w:val="004759D5"/>
    <w:rsid w:val="00606017"/>
    <w:rsid w:val="00653771"/>
    <w:rsid w:val="00694B5B"/>
    <w:rsid w:val="00700C41"/>
    <w:rsid w:val="00751267"/>
    <w:rsid w:val="00767870"/>
    <w:rsid w:val="00811A63"/>
    <w:rsid w:val="00855D2E"/>
    <w:rsid w:val="0085617A"/>
    <w:rsid w:val="00861E69"/>
    <w:rsid w:val="008B76E6"/>
    <w:rsid w:val="008D3DD4"/>
    <w:rsid w:val="009651AC"/>
    <w:rsid w:val="00985572"/>
    <w:rsid w:val="00A72042"/>
    <w:rsid w:val="00AB2F15"/>
    <w:rsid w:val="00B66930"/>
    <w:rsid w:val="00BA249D"/>
    <w:rsid w:val="00BC6221"/>
    <w:rsid w:val="00C66875"/>
    <w:rsid w:val="00CA0303"/>
    <w:rsid w:val="00CC6F03"/>
    <w:rsid w:val="00D35853"/>
    <w:rsid w:val="00F305CD"/>
    <w:rsid w:val="00FB1F5A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80F0-8AD2-4235-99CD-7AFBEB20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statymopavad"/>
    <w:basedOn w:val="prastasis"/>
    <w:rsid w:val="00A72042"/>
    <w:pPr>
      <w:spacing w:before="100" w:beforeAutospacing="1" w:after="100" w:afterAutospacing="1"/>
    </w:pPr>
    <w:rPr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77F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77F6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A249D"/>
    <w:pPr>
      <w:ind w:left="720"/>
      <w:contextualSpacing/>
    </w:pPr>
  </w:style>
  <w:style w:type="paragraph" w:customStyle="1" w:styleId="paragraph">
    <w:name w:val="paragraph"/>
    <w:basedOn w:val="prastasis"/>
    <w:rsid w:val="0008087F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ormaltextrun">
    <w:name w:val="normaltextrun"/>
    <w:basedOn w:val="Numatytasispastraiposriftas"/>
    <w:rsid w:val="0008087F"/>
  </w:style>
  <w:style w:type="character" w:customStyle="1" w:styleId="eop">
    <w:name w:val="eop"/>
    <w:basedOn w:val="Numatytasispastraiposriftas"/>
    <w:rsid w:val="0008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2024-04-16T06:21:00Z</cp:lastPrinted>
  <dcterms:created xsi:type="dcterms:W3CDTF">2024-04-19T10:49:00Z</dcterms:created>
  <dcterms:modified xsi:type="dcterms:W3CDTF">2024-04-19T10:49:00Z</dcterms:modified>
</cp:coreProperties>
</file>